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7D2" w:rsidRPr="00C23B0E" w:rsidRDefault="00B467D2" w:rsidP="00B467D2">
      <w:pPr>
        <w:tabs>
          <w:tab w:val="left" w:pos="75"/>
        </w:tabs>
        <w:ind w:left="-360"/>
        <w:jc w:val="center"/>
        <w:rPr>
          <w:b/>
          <w:bCs/>
        </w:rPr>
      </w:pPr>
      <w:r>
        <w:rPr>
          <w:b/>
          <w:bCs/>
        </w:rPr>
        <w:t>ғ</w:t>
      </w:r>
      <w:r w:rsidRPr="004F7C34">
        <w:rPr>
          <w:b/>
          <w:bCs/>
        </w:rPr>
        <w:t>арбий</w:t>
      </w:r>
      <w:r w:rsidRPr="00C23B0E">
        <w:rPr>
          <w:b/>
          <w:bCs/>
        </w:rPr>
        <w:t xml:space="preserve"> </w:t>
      </w:r>
      <w:r w:rsidRPr="004F7C34">
        <w:rPr>
          <w:b/>
          <w:bCs/>
        </w:rPr>
        <w:t>Европа</w:t>
      </w:r>
      <w:r w:rsidRPr="00C23B0E">
        <w:rPr>
          <w:b/>
          <w:bCs/>
        </w:rPr>
        <w:t xml:space="preserve"> </w:t>
      </w:r>
      <w:r w:rsidRPr="004F7C34">
        <w:rPr>
          <w:b/>
          <w:bCs/>
        </w:rPr>
        <w:t>мамлакатлари</w:t>
      </w:r>
      <w:r w:rsidRPr="00C23B0E">
        <w:rPr>
          <w:b/>
          <w:bCs/>
        </w:rPr>
        <w:t xml:space="preserve"> </w:t>
      </w:r>
      <w:r w:rsidRPr="004F7C34">
        <w:rPr>
          <w:b/>
          <w:bCs/>
        </w:rPr>
        <w:t>и</w:t>
      </w:r>
      <w:r>
        <w:rPr>
          <w:b/>
          <w:bCs/>
        </w:rPr>
        <w:t>қ</w:t>
      </w:r>
      <w:r w:rsidRPr="004F7C34">
        <w:rPr>
          <w:b/>
          <w:bCs/>
        </w:rPr>
        <w:t>тисодиёти</w:t>
      </w:r>
      <w:r w:rsidRPr="00C23B0E">
        <w:rPr>
          <w:b/>
          <w:bCs/>
        </w:rPr>
        <w:t xml:space="preserve">: </w:t>
      </w:r>
      <w:r w:rsidRPr="004F7C34">
        <w:rPr>
          <w:b/>
          <w:bCs/>
        </w:rPr>
        <w:t>умумий</w:t>
      </w:r>
      <w:r w:rsidRPr="00C23B0E">
        <w:rPr>
          <w:b/>
          <w:bCs/>
        </w:rPr>
        <w:t xml:space="preserve"> </w:t>
      </w:r>
      <w:r w:rsidRPr="004F7C34">
        <w:rPr>
          <w:b/>
          <w:bCs/>
        </w:rPr>
        <w:t>тавсиф</w:t>
      </w:r>
      <w:r w:rsidRPr="00C23B0E">
        <w:rPr>
          <w:b/>
          <w:bCs/>
        </w:rPr>
        <w:t>.</w:t>
      </w:r>
    </w:p>
    <w:p w:rsidR="00B467D2" w:rsidRPr="00C23B0E" w:rsidRDefault="00B467D2" w:rsidP="00B467D2">
      <w:pPr>
        <w:tabs>
          <w:tab w:val="left" w:pos="624"/>
        </w:tabs>
        <w:ind w:right="57"/>
        <w:jc w:val="center"/>
        <w:rPr>
          <w:b/>
          <w:bCs/>
        </w:rPr>
      </w:pPr>
    </w:p>
    <w:p w:rsidR="00B467D2" w:rsidRPr="00C23B0E" w:rsidRDefault="00B467D2" w:rsidP="00B467D2">
      <w:pPr>
        <w:numPr>
          <w:ilvl w:val="1"/>
          <w:numId w:val="4"/>
        </w:numPr>
        <w:rPr>
          <w:b/>
          <w:bCs/>
        </w:rPr>
      </w:pPr>
      <w:r>
        <w:rPr>
          <w:b/>
          <w:bCs/>
        </w:rPr>
        <w:t>ғ</w:t>
      </w:r>
      <w:r w:rsidRPr="004F7C34">
        <w:rPr>
          <w:b/>
          <w:bCs/>
        </w:rPr>
        <w:t>арбий</w:t>
      </w:r>
      <w:r w:rsidRPr="00C23B0E">
        <w:rPr>
          <w:b/>
          <w:bCs/>
        </w:rPr>
        <w:t xml:space="preserve"> </w:t>
      </w:r>
      <w:r w:rsidRPr="004F7C34">
        <w:rPr>
          <w:b/>
          <w:bCs/>
        </w:rPr>
        <w:t>Европа</w:t>
      </w:r>
      <w:r w:rsidRPr="00C23B0E">
        <w:rPr>
          <w:b/>
          <w:bCs/>
        </w:rPr>
        <w:t xml:space="preserve"> </w:t>
      </w:r>
      <w:r w:rsidRPr="004F7C34">
        <w:rPr>
          <w:b/>
          <w:bCs/>
        </w:rPr>
        <w:t>мамлакатларининг</w:t>
      </w:r>
      <w:r w:rsidRPr="00C23B0E">
        <w:rPr>
          <w:b/>
          <w:bCs/>
        </w:rPr>
        <w:t xml:space="preserve"> </w:t>
      </w:r>
      <w:r w:rsidRPr="004F7C34">
        <w:rPr>
          <w:b/>
          <w:bCs/>
        </w:rPr>
        <w:t>урушдан</w:t>
      </w:r>
      <w:r w:rsidRPr="00C23B0E">
        <w:rPr>
          <w:b/>
          <w:bCs/>
        </w:rPr>
        <w:t xml:space="preserve"> </w:t>
      </w:r>
      <w:r w:rsidRPr="004F7C34">
        <w:rPr>
          <w:b/>
          <w:bCs/>
        </w:rPr>
        <w:t>кейинги</w:t>
      </w:r>
      <w:r w:rsidRPr="00C23B0E">
        <w:rPr>
          <w:b/>
          <w:bCs/>
        </w:rPr>
        <w:t xml:space="preserve"> </w:t>
      </w:r>
      <w:r w:rsidRPr="004F7C34">
        <w:rPr>
          <w:b/>
          <w:bCs/>
        </w:rPr>
        <w:t>йиллардаги</w:t>
      </w:r>
      <w:r w:rsidRPr="00C23B0E">
        <w:rPr>
          <w:b/>
          <w:bCs/>
        </w:rPr>
        <w:t xml:space="preserve"> </w:t>
      </w:r>
      <w:r w:rsidRPr="004F7C34">
        <w:rPr>
          <w:b/>
          <w:bCs/>
        </w:rPr>
        <w:t>и</w:t>
      </w:r>
      <w:r>
        <w:rPr>
          <w:b/>
          <w:bCs/>
        </w:rPr>
        <w:t>қ</w:t>
      </w:r>
      <w:r w:rsidRPr="004F7C34">
        <w:rPr>
          <w:b/>
          <w:bCs/>
        </w:rPr>
        <w:t>тисодий</w:t>
      </w:r>
      <w:r w:rsidRPr="00C23B0E">
        <w:rPr>
          <w:b/>
          <w:bCs/>
        </w:rPr>
        <w:t xml:space="preserve"> </w:t>
      </w:r>
      <w:r w:rsidRPr="004F7C34">
        <w:rPr>
          <w:b/>
          <w:bCs/>
        </w:rPr>
        <w:t>тара</w:t>
      </w:r>
      <w:r>
        <w:rPr>
          <w:b/>
          <w:bCs/>
        </w:rPr>
        <w:t>ққ</w:t>
      </w:r>
      <w:r w:rsidRPr="004F7C34">
        <w:rPr>
          <w:b/>
          <w:bCs/>
        </w:rPr>
        <w:t>иёти</w:t>
      </w:r>
      <w:r w:rsidRPr="00C23B0E">
        <w:rPr>
          <w:b/>
          <w:bCs/>
        </w:rPr>
        <w:t xml:space="preserve"> </w:t>
      </w:r>
      <w:r w:rsidRPr="004F7C34">
        <w:rPr>
          <w:b/>
          <w:bCs/>
        </w:rPr>
        <w:t>хусусиятлари</w:t>
      </w:r>
      <w:r w:rsidRPr="00C23B0E">
        <w:rPr>
          <w:b/>
          <w:bCs/>
        </w:rPr>
        <w:t xml:space="preserve">. </w:t>
      </w:r>
    </w:p>
    <w:p w:rsidR="00B467D2" w:rsidRPr="004F7C34" w:rsidRDefault="00B467D2" w:rsidP="00B467D2">
      <w:pPr>
        <w:numPr>
          <w:ilvl w:val="1"/>
          <w:numId w:val="4"/>
        </w:numPr>
        <w:tabs>
          <w:tab w:val="left" w:pos="360"/>
          <w:tab w:val="left" w:pos="397"/>
        </w:tabs>
        <w:ind w:right="57"/>
        <w:jc w:val="both"/>
        <w:rPr>
          <w:b/>
          <w:bCs/>
          <w:lang w:val="uz-Cyrl-UZ"/>
        </w:rPr>
      </w:pPr>
      <w:r w:rsidRPr="004F7C34">
        <w:rPr>
          <w:b/>
          <w:bCs/>
          <w:lang w:val="uz-Cyrl-UZ"/>
        </w:rPr>
        <w:t xml:space="preserve">Замонавий шароитда </w:t>
      </w:r>
      <w:r>
        <w:rPr>
          <w:b/>
          <w:bCs/>
          <w:lang w:val="uz-Cyrl-UZ"/>
        </w:rPr>
        <w:t>ғ</w:t>
      </w:r>
      <w:r w:rsidRPr="004F7C34">
        <w:rPr>
          <w:b/>
          <w:bCs/>
          <w:lang w:val="uz-Cyrl-UZ"/>
        </w:rPr>
        <w:t>арбий Европадаги и</w:t>
      </w:r>
      <w:r>
        <w:rPr>
          <w:b/>
          <w:bCs/>
          <w:lang w:val="uz-Cyrl-UZ"/>
        </w:rPr>
        <w:t>қ</w:t>
      </w:r>
      <w:r w:rsidRPr="004F7C34">
        <w:rPr>
          <w:b/>
          <w:bCs/>
          <w:lang w:val="uz-Cyrl-UZ"/>
        </w:rPr>
        <w:t>тисодий ўсиш хусусиятлари ва Европа и</w:t>
      </w:r>
      <w:r>
        <w:rPr>
          <w:b/>
          <w:bCs/>
          <w:lang w:val="uz-Cyrl-UZ"/>
        </w:rPr>
        <w:t>қ</w:t>
      </w:r>
      <w:r w:rsidRPr="004F7C34">
        <w:rPr>
          <w:b/>
          <w:bCs/>
          <w:lang w:val="uz-Cyrl-UZ"/>
        </w:rPr>
        <w:t>тисодиётидаги асосий муаммолар.</w:t>
      </w:r>
    </w:p>
    <w:p w:rsidR="00B467D2" w:rsidRPr="004F7C34" w:rsidRDefault="00B467D2" w:rsidP="00B467D2">
      <w:pPr>
        <w:numPr>
          <w:ilvl w:val="1"/>
          <w:numId w:val="4"/>
        </w:numPr>
        <w:tabs>
          <w:tab w:val="left" w:pos="360"/>
          <w:tab w:val="left" w:pos="397"/>
        </w:tabs>
        <w:ind w:right="57"/>
        <w:jc w:val="both"/>
        <w:rPr>
          <w:b/>
          <w:bCs/>
          <w:lang w:val="uz-Cyrl-UZ"/>
        </w:rPr>
      </w:pPr>
      <w:r w:rsidRPr="004F7C34">
        <w:rPr>
          <w:b/>
          <w:bCs/>
          <w:lang w:val="uz-Cyrl-UZ"/>
        </w:rPr>
        <w:t>Европа Иттифо</w:t>
      </w:r>
      <w:r>
        <w:rPr>
          <w:b/>
          <w:bCs/>
          <w:lang w:val="uz-Cyrl-UZ"/>
        </w:rPr>
        <w:t>қ</w:t>
      </w:r>
      <w:r w:rsidRPr="004F7C34">
        <w:rPr>
          <w:b/>
          <w:bCs/>
          <w:lang w:val="uz-Cyrl-UZ"/>
        </w:rPr>
        <w:t>идаги тузилмавий ўзгаришлар ва бу ўзгаришлардан асосий сабо</w:t>
      </w:r>
      <w:r>
        <w:rPr>
          <w:b/>
          <w:bCs/>
          <w:lang w:val="uz-Cyrl-UZ"/>
        </w:rPr>
        <w:t>қ</w:t>
      </w:r>
      <w:r w:rsidRPr="004F7C34">
        <w:rPr>
          <w:b/>
          <w:bCs/>
          <w:lang w:val="uz-Cyrl-UZ"/>
        </w:rPr>
        <w:t xml:space="preserve">лар. </w:t>
      </w:r>
    </w:p>
    <w:p w:rsidR="00B467D2" w:rsidRPr="004F7C34" w:rsidRDefault="00B467D2" w:rsidP="00B467D2">
      <w:pPr>
        <w:numPr>
          <w:ilvl w:val="1"/>
          <w:numId w:val="4"/>
        </w:numPr>
        <w:tabs>
          <w:tab w:val="left" w:pos="360"/>
          <w:tab w:val="left" w:pos="397"/>
        </w:tabs>
        <w:ind w:right="57"/>
        <w:jc w:val="both"/>
        <w:rPr>
          <w:b/>
          <w:bCs/>
          <w:lang w:val="uz-Cyrl-UZ"/>
        </w:rPr>
      </w:pPr>
      <w:r w:rsidRPr="004F7C34">
        <w:rPr>
          <w:b/>
          <w:bCs/>
        </w:rPr>
        <w:t>Жа</w:t>
      </w:r>
      <w:r>
        <w:rPr>
          <w:b/>
          <w:bCs/>
        </w:rPr>
        <w:t>Ҳ</w:t>
      </w:r>
      <w:r w:rsidRPr="004F7C34">
        <w:rPr>
          <w:b/>
          <w:bCs/>
        </w:rPr>
        <w:t>он и</w:t>
      </w:r>
      <w:r>
        <w:rPr>
          <w:b/>
          <w:bCs/>
        </w:rPr>
        <w:t>қ</w:t>
      </w:r>
      <w:r w:rsidRPr="004F7C34">
        <w:rPr>
          <w:b/>
          <w:bCs/>
        </w:rPr>
        <w:t xml:space="preserve">тисодиётидаги Трансатлантика </w:t>
      </w:r>
      <w:r>
        <w:rPr>
          <w:b/>
          <w:bCs/>
        </w:rPr>
        <w:t>Ҳ</w:t>
      </w:r>
      <w:r w:rsidRPr="004F7C34">
        <w:rPr>
          <w:b/>
          <w:bCs/>
        </w:rPr>
        <w:t>амжамияти.</w:t>
      </w:r>
    </w:p>
    <w:p w:rsidR="00B467D2" w:rsidRPr="004F7C34" w:rsidRDefault="00B467D2" w:rsidP="00B467D2">
      <w:pPr>
        <w:rPr>
          <w:b/>
          <w:bCs/>
        </w:rPr>
      </w:pPr>
    </w:p>
    <w:p w:rsidR="00B467D2" w:rsidRPr="004F7C34" w:rsidRDefault="00B467D2" w:rsidP="00B467D2">
      <w:pPr>
        <w:tabs>
          <w:tab w:val="left" w:pos="360"/>
          <w:tab w:val="left" w:pos="397"/>
        </w:tabs>
        <w:ind w:left="-360" w:right="57"/>
        <w:jc w:val="center"/>
        <w:rPr>
          <w:b/>
          <w:bCs/>
        </w:rPr>
      </w:pPr>
      <w:r w:rsidRPr="004F7C34">
        <w:rPr>
          <w:b/>
          <w:bCs/>
          <w:lang w:val="uz-Cyrl-UZ"/>
        </w:rPr>
        <w:t xml:space="preserve">4.1 </w:t>
      </w:r>
      <w:r>
        <w:rPr>
          <w:b/>
          <w:bCs/>
        </w:rPr>
        <w:t>ғ</w:t>
      </w:r>
      <w:r w:rsidRPr="004F7C34">
        <w:rPr>
          <w:b/>
          <w:bCs/>
        </w:rPr>
        <w:t>арбий Европа мамлакатларининг урушдан кейинги йиллардаги и</w:t>
      </w:r>
      <w:r>
        <w:rPr>
          <w:b/>
          <w:bCs/>
        </w:rPr>
        <w:t>қ</w:t>
      </w:r>
      <w:r w:rsidRPr="004F7C34">
        <w:rPr>
          <w:b/>
          <w:bCs/>
        </w:rPr>
        <w:t>тисодий тара</w:t>
      </w:r>
      <w:r>
        <w:rPr>
          <w:b/>
          <w:bCs/>
        </w:rPr>
        <w:t>ққ</w:t>
      </w:r>
      <w:r w:rsidRPr="004F7C34">
        <w:rPr>
          <w:b/>
          <w:bCs/>
        </w:rPr>
        <w:t>иёти хусусиятлари.</w:t>
      </w:r>
    </w:p>
    <w:p w:rsidR="00B467D2" w:rsidRPr="004F7C34" w:rsidRDefault="00B467D2" w:rsidP="00B467D2">
      <w:pPr>
        <w:pStyle w:val="2"/>
        <w:spacing w:line="240" w:lineRule="auto"/>
        <w:ind w:firstLine="426"/>
      </w:pPr>
      <w:r w:rsidRPr="004F7C34">
        <w:t>Ўзининг и</w:t>
      </w:r>
      <w:r>
        <w:t>қ</w:t>
      </w:r>
      <w:r w:rsidRPr="004F7C34">
        <w:t>тисодий сало</w:t>
      </w:r>
      <w:r>
        <w:t>Ҳ</w:t>
      </w:r>
      <w:r w:rsidRPr="004F7C34">
        <w:t xml:space="preserve">иятига кўра, </w:t>
      </w:r>
      <w:r>
        <w:t>ғ</w:t>
      </w:r>
      <w:r w:rsidRPr="004F7C34">
        <w:t>арбий Европа А</w:t>
      </w:r>
      <w:r>
        <w:t>Қ</w:t>
      </w:r>
      <w:r w:rsidRPr="004F7C34">
        <w:t>Ш ва Япониянинг биргаликда олинган сало</w:t>
      </w:r>
      <w:r>
        <w:t>Ҳ</w:t>
      </w:r>
      <w:r w:rsidRPr="004F7C34">
        <w:t>иятига деярли тенг келади. Агар европа мамлакатларининг жами ЯИМни эътиборга олсак, у А</w:t>
      </w:r>
      <w:r>
        <w:t>Қ</w:t>
      </w:r>
      <w:r w:rsidRPr="004F7C34">
        <w:t>Шнинг ЯИМга тахминан тенг (9,613 трлн. долл.). Жами жа</w:t>
      </w:r>
      <w:r>
        <w:t>Ҳ</w:t>
      </w:r>
      <w:r w:rsidRPr="004F7C34">
        <w:t>он саноат ишлаб чи</w:t>
      </w:r>
      <w:r>
        <w:t>қ</w:t>
      </w:r>
      <w:r w:rsidRPr="004F7C34">
        <w:t>аришининг ва илмий-техник сало</w:t>
      </w:r>
      <w:r>
        <w:t>Ҳ</w:t>
      </w:r>
      <w:r w:rsidRPr="004F7C34">
        <w:t xml:space="preserve">иятининг учдан бир </w:t>
      </w:r>
      <w:r>
        <w:t>қ</w:t>
      </w:r>
      <w:r w:rsidRPr="004F7C34">
        <w:t>исми, жами жа</w:t>
      </w:r>
      <w:r>
        <w:t>Ҳ</w:t>
      </w:r>
      <w:r w:rsidRPr="004F7C34">
        <w:t xml:space="preserve">он миллий даромадининг тўртдан бир </w:t>
      </w:r>
      <w:r>
        <w:t>қ</w:t>
      </w:r>
      <w:r w:rsidRPr="004F7C34">
        <w:t>исми ва жа</w:t>
      </w:r>
      <w:r>
        <w:t>Ҳ</w:t>
      </w:r>
      <w:r w:rsidRPr="004F7C34">
        <w:t xml:space="preserve">он патент фондининг эса бешдан бир </w:t>
      </w:r>
      <w:r>
        <w:t>қ</w:t>
      </w:r>
      <w:r w:rsidRPr="004F7C34">
        <w:t xml:space="preserve">исми </w:t>
      </w:r>
      <w:r>
        <w:t>ғ</w:t>
      </w:r>
      <w:bookmarkStart w:id="0" w:name="_GoBack"/>
      <w:bookmarkEnd w:id="0"/>
      <w:r w:rsidRPr="004F7C34">
        <w:t>арбий Европа мамлакатларига тў</w:t>
      </w:r>
      <w:r>
        <w:t>ғ</w:t>
      </w:r>
      <w:r w:rsidRPr="004F7C34">
        <w:t xml:space="preserve">ри келади. </w:t>
      </w:r>
      <w:r>
        <w:t>ғ</w:t>
      </w:r>
      <w:r w:rsidRPr="004F7C34">
        <w:t>арбий Европа мамлакатларининг хал</w:t>
      </w:r>
      <w:r>
        <w:t>қ</w:t>
      </w:r>
      <w:r w:rsidRPr="004F7C34">
        <w:t>аро ме</w:t>
      </w:r>
      <w:r>
        <w:t>Ҳ</w:t>
      </w:r>
      <w:r w:rsidRPr="004F7C34">
        <w:t>нат та</w:t>
      </w:r>
      <w:r>
        <w:t>қ</w:t>
      </w:r>
      <w:r w:rsidRPr="004F7C34">
        <w:t>симоти жараёнларидаги ва жа</w:t>
      </w:r>
      <w:r>
        <w:t>Ҳ</w:t>
      </w:r>
      <w:r w:rsidRPr="004F7C34">
        <w:t>он хўжалик ало</w:t>
      </w:r>
      <w:r>
        <w:t>қ</w:t>
      </w:r>
      <w:r w:rsidRPr="004F7C34">
        <w:t xml:space="preserve">алари тизимидаги иштироки </w:t>
      </w:r>
      <w:r>
        <w:t>Ҳ</w:t>
      </w:r>
      <w:r w:rsidRPr="004F7C34">
        <w:t>ам сезиларли даражада: бу мамлакатларнинг жа</w:t>
      </w:r>
      <w:r>
        <w:t>Ҳ</w:t>
      </w:r>
      <w:r w:rsidRPr="004F7C34">
        <w:t xml:space="preserve">он экспортидаги улуши </w:t>
      </w:r>
      <w:r>
        <w:t>Ҳ</w:t>
      </w:r>
      <w:r w:rsidRPr="004F7C34">
        <w:t>ажми жи</w:t>
      </w:r>
      <w:r>
        <w:t>Ҳ</w:t>
      </w:r>
      <w:r w:rsidRPr="004F7C34">
        <w:t>атидан А</w:t>
      </w:r>
      <w:r>
        <w:t>Қ</w:t>
      </w:r>
      <w:r w:rsidRPr="004F7C34">
        <w:t>Шникидан кўпро</w:t>
      </w:r>
      <w:r>
        <w:t>қ</w:t>
      </w:r>
      <w:r w:rsidRPr="004F7C34">
        <w:t>, жа</w:t>
      </w:r>
      <w:r>
        <w:t>Ҳ</w:t>
      </w:r>
      <w:r w:rsidRPr="004F7C34">
        <w:t>он импортидаги мав</w:t>
      </w:r>
      <w:r>
        <w:t>қ</w:t>
      </w:r>
      <w:r w:rsidRPr="004F7C34">
        <w:t>еи эса деярли А</w:t>
      </w:r>
      <w:r>
        <w:t>Қ</w:t>
      </w:r>
      <w:r w:rsidRPr="004F7C34">
        <w:t xml:space="preserve">Шникига мос келади. </w:t>
      </w:r>
    </w:p>
    <w:p w:rsidR="00B467D2" w:rsidRPr="004F7C34" w:rsidRDefault="00B467D2" w:rsidP="00B467D2">
      <w:pPr>
        <w:tabs>
          <w:tab w:val="left" w:pos="0"/>
        </w:tabs>
        <w:ind w:right="57" w:firstLine="426"/>
        <w:jc w:val="both"/>
      </w:pPr>
      <w:r>
        <w:t>ғ</w:t>
      </w:r>
      <w:r w:rsidRPr="004F7C34">
        <w:t>арбий Европада иккита асосий интеграцион гуру</w:t>
      </w:r>
      <w:r>
        <w:t>Ҳ</w:t>
      </w:r>
      <w:r w:rsidRPr="004F7C34">
        <w:t>ни ажратиб кўрсатиш мумкин: Европа Иттифо</w:t>
      </w:r>
      <w:r>
        <w:t>қ</w:t>
      </w:r>
      <w:r w:rsidRPr="004F7C34">
        <w:t>и ва Европа Эркин Савдо Ассоциацияси (ЕЭСА) (</w:t>
      </w:r>
      <w:r w:rsidRPr="004F7C34">
        <w:rPr>
          <w:lang w:val="en-US"/>
        </w:rPr>
        <w:t>EFTA</w:t>
      </w:r>
      <w:r w:rsidRPr="004F7C34">
        <w:t xml:space="preserve"> – </w:t>
      </w:r>
      <w:r w:rsidRPr="004F7C34">
        <w:rPr>
          <w:lang w:val="en-US"/>
        </w:rPr>
        <w:t>European</w:t>
      </w:r>
      <w:r w:rsidRPr="004F7C34">
        <w:t xml:space="preserve"> </w:t>
      </w:r>
      <w:r w:rsidRPr="004F7C34">
        <w:rPr>
          <w:lang w:val="en-US"/>
        </w:rPr>
        <w:t>Free</w:t>
      </w:r>
      <w:r w:rsidRPr="004F7C34">
        <w:t xml:space="preserve"> </w:t>
      </w:r>
      <w:r w:rsidRPr="004F7C34">
        <w:rPr>
          <w:lang w:val="en-US"/>
        </w:rPr>
        <w:t>Trade</w:t>
      </w:r>
      <w:r w:rsidRPr="004F7C34">
        <w:t xml:space="preserve"> </w:t>
      </w:r>
      <w:r w:rsidRPr="004F7C34">
        <w:rPr>
          <w:lang w:val="en-US"/>
        </w:rPr>
        <w:t>Association</w:t>
      </w:r>
      <w:r w:rsidRPr="004F7C34">
        <w:t>). Биз биламизки, бу икки интеграцион гуру</w:t>
      </w:r>
      <w:r>
        <w:t>Ҳ</w:t>
      </w:r>
      <w:r w:rsidRPr="004F7C34">
        <w:t xml:space="preserve"> ўртасида узвий и</w:t>
      </w:r>
      <w:r>
        <w:t>қ</w:t>
      </w:r>
      <w:r w:rsidRPr="004F7C34">
        <w:t>тисодий ало</w:t>
      </w:r>
      <w:r>
        <w:t>қ</w:t>
      </w:r>
      <w:r w:rsidRPr="004F7C34">
        <w:t>алар олиб борилмо</w:t>
      </w:r>
      <w:r>
        <w:t>қ</w:t>
      </w:r>
      <w:r w:rsidRPr="004F7C34">
        <w:t>да, бинобарин ЕИ ва ЕЭСАни ўз ичига олган ягона и</w:t>
      </w:r>
      <w:r>
        <w:t>қ</w:t>
      </w:r>
      <w:r w:rsidRPr="004F7C34">
        <w:t>тисодий макон ташкил топгани тў</w:t>
      </w:r>
      <w:r>
        <w:t>ғ</w:t>
      </w:r>
      <w:r w:rsidRPr="004F7C34">
        <w:t xml:space="preserve">рисида гапирса </w:t>
      </w:r>
      <w:r>
        <w:t>Ҳ</w:t>
      </w:r>
      <w:r w:rsidRPr="004F7C34">
        <w:t>ам бўлади.</w:t>
      </w:r>
    </w:p>
    <w:p w:rsidR="00B467D2" w:rsidRPr="004F7C34" w:rsidRDefault="00B467D2" w:rsidP="00B467D2">
      <w:pPr>
        <w:tabs>
          <w:tab w:val="left" w:pos="0"/>
        </w:tabs>
        <w:ind w:right="57" w:firstLine="426"/>
        <w:jc w:val="both"/>
      </w:pPr>
      <w:r w:rsidRPr="004F7C34">
        <w:t>Европа Иттифо</w:t>
      </w:r>
      <w:r>
        <w:t>қ</w:t>
      </w:r>
      <w:r w:rsidRPr="004F7C34">
        <w:t xml:space="preserve">ига </w:t>
      </w:r>
      <w:r>
        <w:t>Ҳ</w:t>
      </w:r>
      <w:r w:rsidRPr="004F7C34">
        <w:t>озирги пайтда 25 мамлакат аъзо:</w:t>
      </w:r>
    </w:p>
    <w:p w:rsidR="00B467D2" w:rsidRPr="004F7C34" w:rsidRDefault="00B467D2" w:rsidP="00B467D2">
      <w:pPr>
        <w:numPr>
          <w:ilvl w:val="0"/>
          <w:numId w:val="7"/>
        </w:numPr>
        <w:tabs>
          <w:tab w:val="left" w:pos="0"/>
          <w:tab w:val="left" w:pos="360"/>
        </w:tabs>
        <w:ind w:right="57"/>
        <w:jc w:val="both"/>
      </w:pPr>
      <w:r w:rsidRPr="004F7C34">
        <w:t>Бельгия, Нидерландия, Люксембург, Франция, Германия ва Италия (бу мамлакатлар 1957 йилда Европа И</w:t>
      </w:r>
      <w:r>
        <w:t>қ</w:t>
      </w:r>
      <w:r w:rsidRPr="004F7C34">
        <w:t xml:space="preserve">тисодий </w:t>
      </w:r>
      <w:r>
        <w:t>Ҳ</w:t>
      </w:r>
      <w:r w:rsidRPr="004F7C34">
        <w:t>амжамиятини ташкил этиш бўйича Рим битимини имзолашган);</w:t>
      </w:r>
    </w:p>
    <w:p w:rsidR="00B467D2" w:rsidRPr="004F7C34" w:rsidRDefault="00B467D2" w:rsidP="00B467D2">
      <w:pPr>
        <w:numPr>
          <w:ilvl w:val="0"/>
          <w:numId w:val="7"/>
        </w:numPr>
        <w:tabs>
          <w:tab w:val="left" w:pos="0"/>
          <w:tab w:val="left" w:pos="360"/>
        </w:tabs>
        <w:ind w:right="57"/>
        <w:jc w:val="both"/>
      </w:pPr>
      <w:r w:rsidRPr="004F7C34">
        <w:t>Буюк Британия, Ирландия ва Дания (ЕИ</w:t>
      </w:r>
      <w:r>
        <w:t>Ҳ</w:t>
      </w:r>
      <w:r w:rsidRPr="004F7C34">
        <w:t>га 1973 йилда аъзо бўлган);</w:t>
      </w:r>
    </w:p>
    <w:p w:rsidR="00B467D2" w:rsidRPr="004F7C34" w:rsidRDefault="00B467D2" w:rsidP="00B467D2">
      <w:pPr>
        <w:numPr>
          <w:ilvl w:val="0"/>
          <w:numId w:val="7"/>
        </w:numPr>
        <w:tabs>
          <w:tab w:val="left" w:pos="0"/>
          <w:tab w:val="left" w:pos="360"/>
        </w:tabs>
        <w:ind w:right="57"/>
        <w:jc w:val="both"/>
      </w:pPr>
      <w:r w:rsidRPr="004F7C34">
        <w:t>Греция (ЕИ</w:t>
      </w:r>
      <w:r>
        <w:t>Ҳ</w:t>
      </w:r>
      <w:r w:rsidRPr="004F7C34">
        <w:t>га 1981 йилда аъзо бўлган);</w:t>
      </w:r>
    </w:p>
    <w:p w:rsidR="00B467D2" w:rsidRPr="004F7C34" w:rsidRDefault="00B467D2" w:rsidP="00B467D2">
      <w:pPr>
        <w:numPr>
          <w:ilvl w:val="0"/>
          <w:numId w:val="7"/>
        </w:numPr>
        <w:tabs>
          <w:tab w:val="left" w:pos="0"/>
          <w:tab w:val="left" w:pos="360"/>
        </w:tabs>
        <w:ind w:right="57"/>
        <w:jc w:val="both"/>
      </w:pPr>
      <w:r w:rsidRPr="004F7C34">
        <w:t>Испания ва Португалия (1986 йилдан бошлаб ЕИ</w:t>
      </w:r>
      <w:r>
        <w:t>Ҳ</w:t>
      </w:r>
      <w:r w:rsidRPr="004F7C34">
        <w:t xml:space="preserve"> аъзоси);</w:t>
      </w:r>
    </w:p>
    <w:p w:rsidR="00B467D2" w:rsidRPr="004F7C34" w:rsidRDefault="00B467D2" w:rsidP="00B467D2">
      <w:pPr>
        <w:numPr>
          <w:ilvl w:val="0"/>
          <w:numId w:val="7"/>
        </w:numPr>
        <w:tabs>
          <w:tab w:val="left" w:pos="0"/>
          <w:tab w:val="left" w:pos="360"/>
        </w:tabs>
        <w:ind w:right="57"/>
        <w:jc w:val="both"/>
      </w:pPr>
      <w:r w:rsidRPr="004F7C34">
        <w:t>Финлядия, Швеция ва Австрия (ЕИ</w:t>
      </w:r>
      <w:r>
        <w:t>Ҳ</w:t>
      </w:r>
      <w:r w:rsidRPr="004F7C34">
        <w:t>га 1995 йилда аъзо бўлган).</w:t>
      </w:r>
    </w:p>
    <w:p w:rsidR="00B467D2" w:rsidRPr="004F7C34" w:rsidRDefault="00B467D2" w:rsidP="00B467D2">
      <w:pPr>
        <w:pStyle w:val="2"/>
        <w:spacing w:line="240" w:lineRule="auto"/>
        <w:ind w:firstLine="426"/>
      </w:pPr>
      <w:r w:rsidRPr="004F7C34">
        <w:lastRenderedPageBreak/>
        <w:t>Европа Иттифо</w:t>
      </w:r>
      <w:r>
        <w:t>қ</w:t>
      </w:r>
      <w:r w:rsidRPr="004F7C34">
        <w:t xml:space="preserve">ига яна 25 та мамлакат аъзоси бўлишди Венгрия, Кипр, Латвия, Литва, Польша, Руминия, Словения,Словакия,Мальта , Чехия, Эстония.. </w:t>
      </w:r>
    </w:p>
    <w:p w:rsidR="00B467D2" w:rsidRPr="004F7C34" w:rsidRDefault="00B467D2" w:rsidP="00B467D2">
      <w:pPr>
        <w:tabs>
          <w:tab w:val="left" w:pos="0"/>
        </w:tabs>
        <w:ind w:right="57" w:firstLine="426"/>
        <w:jc w:val="both"/>
      </w:pPr>
      <w:r w:rsidRPr="004F7C34">
        <w:t>ЕЭСАга Швейцария, Лихтенштейн (бу икки мамлакат ўртасида валюта ва божхона иттифо</w:t>
      </w:r>
      <w:r>
        <w:t>қ</w:t>
      </w:r>
      <w:r w:rsidRPr="004F7C34">
        <w:t>и мавжуд), Исландия ва Норвегия мамлакатлари аъзодирлар.</w:t>
      </w:r>
    </w:p>
    <w:p w:rsidR="00B467D2" w:rsidRPr="004F7C34" w:rsidRDefault="00B467D2" w:rsidP="00B467D2">
      <w:pPr>
        <w:tabs>
          <w:tab w:val="left" w:pos="0"/>
        </w:tabs>
        <w:ind w:right="57" w:firstLine="426"/>
        <w:jc w:val="both"/>
      </w:pPr>
      <w:r w:rsidRPr="004F7C34">
        <w:t xml:space="preserve">Европани бирлаштириш </w:t>
      </w:r>
      <w:r>
        <w:t>ғ</w:t>
      </w:r>
      <w:r w:rsidRPr="004F7C34">
        <w:t xml:space="preserve">ояси анча илгари бошланган: 1517 йилда Эразм фон Роттердамский ёзган эди, 1849 йилда эса француз ёзувчиси Виктор Гюго “Европа </w:t>
      </w:r>
      <w:r>
        <w:t>қ</w:t>
      </w:r>
      <w:r w:rsidRPr="004F7C34">
        <w:t xml:space="preserve">ўшма Штатлари”ни ташкил этиш борасида ўз фикрлларини баён </w:t>
      </w:r>
      <w:r>
        <w:t>қ</w:t>
      </w:r>
      <w:r w:rsidRPr="004F7C34">
        <w:t xml:space="preserve">илган, 1946 йил Цюрихда Уинстон Черчилл “Европа </w:t>
      </w:r>
      <w:r>
        <w:t>қ</w:t>
      </w:r>
      <w:r w:rsidRPr="004F7C34">
        <w:t>ўшма Штатларини ташкил этишимиз керак” деган эди. Биро</w:t>
      </w:r>
      <w:r>
        <w:t>қ</w:t>
      </w:r>
      <w:r w:rsidRPr="004F7C34">
        <w:t xml:space="preserve"> 1950-йилнинг ўрталаригача бу шиорлар негизида </w:t>
      </w:r>
      <w:r>
        <w:t>Ҳ</w:t>
      </w:r>
      <w:r w:rsidRPr="004F7C34">
        <w:t xml:space="preserve">еч </w:t>
      </w:r>
      <w:r>
        <w:t>қ</w:t>
      </w:r>
      <w:r w:rsidRPr="004F7C34">
        <w:t>андай и</w:t>
      </w:r>
      <w:r>
        <w:t>қ</w:t>
      </w:r>
      <w:r w:rsidRPr="004F7C34">
        <w:t>тисодий асос бўлмаган.</w:t>
      </w:r>
    </w:p>
    <w:p w:rsidR="00B467D2" w:rsidRPr="004F7C34" w:rsidRDefault="00B467D2" w:rsidP="00B467D2">
      <w:pPr>
        <w:tabs>
          <w:tab w:val="left" w:pos="0"/>
        </w:tabs>
        <w:ind w:right="57" w:firstLine="426"/>
        <w:jc w:val="both"/>
      </w:pPr>
      <w:r w:rsidRPr="004F7C34">
        <w:t>Европанинг ягона и</w:t>
      </w:r>
      <w:r>
        <w:t>қ</w:t>
      </w:r>
      <w:r w:rsidRPr="004F7C34">
        <w:t>тисодий макон сифатидаги тара</w:t>
      </w:r>
      <w:r>
        <w:t>ққ</w:t>
      </w:r>
      <w:r w:rsidRPr="004F7C34">
        <w:t>иёти фа</w:t>
      </w:r>
      <w:r>
        <w:t>қ</w:t>
      </w:r>
      <w:r w:rsidRPr="004F7C34">
        <w:t>атгина иккинчи жа</w:t>
      </w:r>
      <w:r>
        <w:t>Ҳ</w:t>
      </w:r>
      <w:r w:rsidRPr="004F7C34">
        <w:t xml:space="preserve">он урушидан сўнг бошланди. </w:t>
      </w:r>
      <w:r>
        <w:t>ғ</w:t>
      </w:r>
      <w:r w:rsidRPr="004F7C34">
        <w:t xml:space="preserve">арбий Европанинг урушдан кейинги ривожида </w:t>
      </w:r>
      <w:r>
        <w:t>қ</w:t>
      </w:r>
      <w:r w:rsidRPr="004F7C34">
        <w:t>уйидаги асосий бос</w:t>
      </w:r>
      <w:r>
        <w:t>қ</w:t>
      </w:r>
      <w:r w:rsidRPr="004F7C34">
        <w:t>ичларни кўрсатиб ўтиш мумкин:</w:t>
      </w:r>
    </w:p>
    <w:p w:rsidR="00B467D2" w:rsidRPr="004F7C34" w:rsidRDefault="00B467D2" w:rsidP="00B467D2">
      <w:pPr>
        <w:pStyle w:val="a4"/>
        <w:numPr>
          <w:ilvl w:val="0"/>
          <w:numId w:val="2"/>
        </w:numPr>
        <w:tabs>
          <w:tab w:val="left" w:pos="1035"/>
        </w:tabs>
        <w:ind w:left="0" w:firstLine="426"/>
        <w:jc w:val="both"/>
        <w:rPr>
          <w:rFonts w:ascii="Times New Roman" w:hAnsi="Times New Roman" w:cs="Times New Roman"/>
          <w:b w:val="0"/>
          <w:bCs w:val="0"/>
        </w:rPr>
      </w:pPr>
      <w:r w:rsidRPr="004F7C34">
        <w:rPr>
          <w:rFonts w:ascii="Times New Roman" w:hAnsi="Times New Roman" w:cs="Times New Roman"/>
          <w:b w:val="0"/>
          <w:bCs w:val="0"/>
        </w:rPr>
        <w:t>1945-1957-йиллар – урушдан кейинги и</w:t>
      </w:r>
      <w:r>
        <w:rPr>
          <w:rFonts w:ascii="Times New Roman" w:hAnsi="Times New Roman" w:cs="Times New Roman"/>
          <w:b w:val="0"/>
          <w:bCs w:val="0"/>
        </w:rPr>
        <w:t>қ</w:t>
      </w:r>
      <w:r w:rsidRPr="004F7C34">
        <w:rPr>
          <w:rFonts w:ascii="Times New Roman" w:hAnsi="Times New Roman" w:cs="Times New Roman"/>
          <w:b w:val="0"/>
          <w:bCs w:val="0"/>
        </w:rPr>
        <w:t>тиодиётни тиклаш даври. Иккинчи жа</w:t>
      </w:r>
      <w:r>
        <w:rPr>
          <w:rFonts w:ascii="Times New Roman" w:hAnsi="Times New Roman" w:cs="Times New Roman"/>
          <w:b w:val="0"/>
          <w:bCs w:val="0"/>
        </w:rPr>
        <w:t>Ҳ</w:t>
      </w:r>
      <w:r w:rsidRPr="004F7C34">
        <w:rPr>
          <w:rFonts w:ascii="Times New Roman" w:hAnsi="Times New Roman" w:cs="Times New Roman"/>
          <w:b w:val="0"/>
          <w:bCs w:val="0"/>
        </w:rPr>
        <w:t xml:space="preserve">он уруши Европа учун ўзининг </w:t>
      </w:r>
      <w:r>
        <w:rPr>
          <w:rFonts w:ascii="Times New Roman" w:hAnsi="Times New Roman" w:cs="Times New Roman"/>
          <w:b w:val="0"/>
          <w:bCs w:val="0"/>
        </w:rPr>
        <w:t>қ</w:t>
      </w:r>
      <w:r w:rsidRPr="004F7C34">
        <w:rPr>
          <w:rFonts w:ascii="Times New Roman" w:hAnsi="Times New Roman" w:cs="Times New Roman"/>
          <w:b w:val="0"/>
          <w:bCs w:val="0"/>
        </w:rPr>
        <w:t xml:space="preserve">ора ишини </w:t>
      </w:r>
      <w:r>
        <w:rPr>
          <w:rFonts w:ascii="Times New Roman" w:hAnsi="Times New Roman" w:cs="Times New Roman"/>
          <w:b w:val="0"/>
          <w:bCs w:val="0"/>
        </w:rPr>
        <w:t>қ</w:t>
      </w:r>
      <w:r w:rsidRPr="004F7C34">
        <w:rPr>
          <w:rFonts w:ascii="Times New Roman" w:hAnsi="Times New Roman" w:cs="Times New Roman"/>
          <w:b w:val="0"/>
          <w:bCs w:val="0"/>
        </w:rPr>
        <w:t xml:space="preserve">илди: </w:t>
      </w:r>
      <w:r>
        <w:rPr>
          <w:rFonts w:ascii="Times New Roman" w:hAnsi="Times New Roman" w:cs="Times New Roman"/>
          <w:b w:val="0"/>
          <w:bCs w:val="0"/>
        </w:rPr>
        <w:t>Ҳ</w:t>
      </w:r>
      <w:r w:rsidRPr="004F7C34">
        <w:rPr>
          <w:rFonts w:ascii="Times New Roman" w:hAnsi="Times New Roman" w:cs="Times New Roman"/>
          <w:b w:val="0"/>
          <w:bCs w:val="0"/>
        </w:rPr>
        <w:t xml:space="preserve">арбий </w:t>
      </w:r>
      <w:r>
        <w:rPr>
          <w:rFonts w:ascii="Times New Roman" w:hAnsi="Times New Roman" w:cs="Times New Roman"/>
          <w:b w:val="0"/>
          <w:bCs w:val="0"/>
        </w:rPr>
        <w:t>Ҳ</w:t>
      </w:r>
      <w:r w:rsidRPr="004F7C34">
        <w:rPr>
          <w:rFonts w:ascii="Times New Roman" w:hAnsi="Times New Roman" w:cs="Times New Roman"/>
          <w:b w:val="0"/>
          <w:bCs w:val="0"/>
        </w:rPr>
        <w:t>аракатлар натижасида унинг и</w:t>
      </w:r>
      <w:r>
        <w:rPr>
          <w:rFonts w:ascii="Times New Roman" w:hAnsi="Times New Roman" w:cs="Times New Roman"/>
          <w:b w:val="0"/>
          <w:bCs w:val="0"/>
        </w:rPr>
        <w:t>қ</w:t>
      </w:r>
      <w:r w:rsidRPr="004F7C34">
        <w:rPr>
          <w:rFonts w:ascii="Times New Roman" w:hAnsi="Times New Roman" w:cs="Times New Roman"/>
          <w:b w:val="0"/>
          <w:bCs w:val="0"/>
        </w:rPr>
        <w:t>тисодий сало</w:t>
      </w:r>
      <w:r>
        <w:rPr>
          <w:rFonts w:ascii="Times New Roman" w:hAnsi="Times New Roman" w:cs="Times New Roman"/>
          <w:b w:val="0"/>
          <w:bCs w:val="0"/>
        </w:rPr>
        <w:t>Ҳ</w:t>
      </w:r>
      <w:r w:rsidRPr="004F7C34">
        <w:rPr>
          <w:rFonts w:ascii="Times New Roman" w:hAnsi="Times New Roman" w:cs="Times New Roman"/>
          <w:b w:val="0"/>
          <w:bCs w:val="0"/>
        </w:rPr>
        <w:t>иятига улкан зарар етди, Европанинг жа</w:t>
      </w:r>
      <w:r>
        <w:rPr>
          <w:rFonts w:ascii="Times New Roman" w:hAnsi="Times New Roman" w:cs="Times New Roman"/>
          <w:b w:val="0"/>
          <w:bCs w:val="0"/>
        </w:rPr>
        <w:t>Ҳ</w:t>
      </w:r>
      <w:r w:rsidRPr="004F7C34">
        <w:rPr>
          <w:rFonts w:ascii="Times New Roman" w:hAnsi="Times New Roman" w:cs="Times New Roman"/>
          <w:b w:val="0"/>
          <w:bCs w:val="0"/>
        </w:rPr>
        <w:t>он савдосида, капиталлар экспорти ва импортида эгаллаган мав</w:t>
      </w:r>
      <w:r>
        <w:rPr>
          <w:rFonts w:ascii="Times New Roman" w:hAnsi="Times New Roman" w:cs="Times New Roman"/>
          <w:b w:val="0"/>
          <w:bCs w:val="0"/>
        </w:rPr>
        <w:t>қ</w:t>
      </w:r>
      <w:r w:rsidRPr="004F7C34">
        <w:rPr>
          <w:rFonts w:ascii="Times New Roman" w:hAnsi="Times New Roman" w:cs="Times New Roman"/>
          <w:b w:val="0"/>
          <w:bCs w:val="0"/>
        </w:rPr>
        <w:t xml:space="preserve">еига путур етди. Бу </w:t>
      </w:r>
      <w:r>
        <w:rPr>
          <w:rFonts w:ascii="Times New Roman" w:hAnsi="Times New Roman" w:cs="Times New Roman"/>
          <w:b w:val="0"/>
          <w:bCs w:val="0"/>
        </w:rPr>
        <w:t>Ҳ</w:t>
      </w:r>
      <w:r w:rsidRPr="004F7C34">
        <w:rPr>
          <w:rFonts w:ascii="Times New Roman" w:hAnsi="Times New Roman" w:cs="Times New Roman"/>
          <w:b w:val="0"/>
          <w:bCs w:val="0"/>
        </w:rPr>
        <w:t>удуд А</w:t>
      </w:r>
      <w:r>
        <w:rPr>
          <w:rFonts w:ascii="Times New Roman" w:hAnsi="Times New Roman" w:cs="Times New Roman"/>
          <w:b w:val="0"/>
          <w:bCs w:val="0"/>
        </w:rPr>
        <w:t>Қ</w:t>
      </w:r>
      <w:r w:rsidRPr="004F7C34">
        <w:rPr>
          <w:rFonts w:ascii="Times New Roman" w:hAnsi="Times New Roman" w:cs="Times New Roman"/>
          <w:b w:val="0"/>
          <w:bCs w:val="0"/>
        </w:rPr>
        <w:t>Шга сезиларли даражада бо</w:t>
      </w:r>
      <w:r>
        <w:rPr>
          <w:rFonts w:ascii="Times New Roman" w:hAnsi="Times New Roman" w:cs="Times New Roman"/>
          <w:b w:val="0"/>
          <w:bCs w:val="0"/>
        </w:rPr>
        <w:t>ғ</w:t>
      </w:r>
      <w:r w:rsidRPr="004F7C34">
        <w:rPr>
          <w:rFonts w:ascii="Times New Roman" w:hAnsi="Times New Roman" w:cs="Times New Roman"/>
          <w:b w:val="0"/>
          <w:bCs w:val="0"/>
        </w:rPr>
        <w:t xml:space="preserve">ланиб </w:t>
      </w:r>
      <w:r>
        <w:rPr>
          <w:rFonts w:ascii="Times New Roman" w:hAnsi="Times New Roman" w:cs="Times New Roman"/>
          <w:b w:val="0"/>
          <w:bCs w:val="0"/>
        </w:rPr>
        <w:t>қ</w:t>
      </w:r>
      <w:r w:rsidRPr="004F7C34">
        <w:rPr>
          <w:rFonts w:ascii="Times New Roman" w:hAnsi="Times New Roman" w:cs="Times New Roman"/>
          <w:b w:val="0"/>
          <w:bCs w:val="0"/>
        </w:rPr>
        <w:t xml:space="preserve">олди. Бреттон-Вудсда </w:t>
      </w:r>
      <w:r>
        <w:rPr>
          <w:rFonts w:ascii="Times New Roman" w:hAnsi="Times New Roman" w:cs="Times New Roman"/>
          <w:b w:val="0"/>
          <w:bCs w:val="0"/>
        </w:rPr>
        <w:t>қ</w:t>
      </w:r>
      <w:r w:rsidRPr="004F7C34">
        <w:rPr>
          <w:rFonts w:ascii="Times New Roman" w:hAnsi="Times New Roman" w:cs="Times New Roman"/>
          <w:b w:val="0"/>
          <w:bCs w:val="0"/>
        </w:rPr>
        <w:t xml:space="preserve">абул </w:t>
      </w:r>
      <w:r>
        <w:rPr>
          <w:rFonts w:ascii="Times New Roman" w:hAnsi="Times New Roman" w:cs="Times New Roman"/>
          <w:b w:val="0"/>
          <w:bCs w:val="0"/>
        </w:rPr>
        <w:t>қ</w:t>
      </w:r>
      <w:r w:rsidRPr="004F7C34">
        <w:rPr>
          <w:rFonts w:ascii="Times New Roman" w:hAnsi="Times New Roman" w:cs="Times New Roman"/>
          <w:b w:val="0"/>
          <w:bCs w:val="0"/>
        </w:rPr>
        <w:t>илинган жа</w:t>
      </w:r>
      <w:r>
        <w:rPr>
          <w:rFonts w:ascii="Times New Roman" w:hAnsi="Times New Roman" w:cs="Times New Roman"/>
          <w:b w:val="0"/>
          <w:bCs w:val="0"/>
        </w:rPr>
        <w:t>Ҳ</w:t>
      </w:r>
      <w:r w:rsidRPr="004F7C34">
        <w:rPr>
          <w:rFonts w:ascii="Times New Roman" w:hAnsi="Times New Roman" w:cs="Times New Roman"/>
          <w:b w:val="0"/>
          <w:bCs w:val="0"/>
        </w:rPr>
        <w:t>он валюта тизимида А</w:t>
      </w:r>
      <w:r>
        <w:rPr>
          <w:rFonts w:ascii="Times New Roman" w:hAnsi="Times New Roman" w:cs="Times New Roman"/>
          <w:b w:val="0"/>
          <w:bCs w:val="0"/>
        </w:rPr>
        <w:t>Қ</w:t>
      </w:r>
      <w:r w:rsidRPr="004F7C34">
        <w:rPr>
          <w:rFonts w:ascii="Times New Roman" w:hAnsi="Times New Roman" w:cs="Times New Roman"/>
          <w:b w:val="0"/>
          <w:bCs w:val="0"/>
        </w:rPr>
        <w:t>Ш доллари тан</w:t>
      </w:r>
      <w:r>
        <w:rPr>
          <w:rFonts w:ascii="Times New Roman" w:hAnsi="Times New Roman" w:cs="Times New Roman"/>
          <w:b w:val="0"/>
          <w:bCs w:val="0"/>
        </w:rPr>
        <w:t>Ҳ</w:t>
      </w:r>
      <w:r w:rsidRPr="004F7C34">
        <w:rPr>
          <w:rFonts w:ascii="Times New Roman" w:hAnsi="Times New Roman" w:cs="Times New Roman"/>
          <w:b w:val="0"/>
          <w:bCs w:val="0"/>
        </w:rPr>
        <w:t xml:space="preserve">о </w:t>
      </w:r>
      <w:r>
        <w:rPr>
          <w:rFonts w:ascii="Times New Roman" w:hAnsi="Times New Roman" w:cs="Times New Roman"/>
          <w:b w:val="0"/>
          <w:bCs w:val="0"/>
        </w:rPr>
        <w:t>Ҳ</w:t>
      </w:r>
      <w:r w:rsidRPr="004F7C34">
        <w:rPr>
          <w:rFonts w:ascii="Times New Roman" w:hAnsi="Times New Roman" w:cs="Times New Roman"/>
          <w:b w:val="0"/>
          <w:bCs w:val="0"/>
        </w:rPr>
        <w:t>укмронликка эга бўлди, долларнинг Европа мамлакатлари валюталарига нисбатан курси я</w:t>
      </w:r>
      <w:r>
        <w:rPr>
          <w:rFonts w:ascii="Times New Roman" w:hAnsi="Times New Roman" w:cs="Times New Roman"/>
          <w:b w:val="0"/>
          <w:bCs w:val="0"/>
        </w:rPr>
        <w:t>ққ</w:t>
      </w:r>
      <w:r w:rsidRPr="004F7C34">
        <w:rPr>
          <w:rFonts w:ascii="Times New Roman" w:hAnsi="Times New Roman" w:cs="Times New Roman"/>
          <w:b w:val="0"/>
          <w:bCs w:val="0"/>
        </w:rPr>
        <w:t xml:space="preserve">ол кўтариб </w:t>
      </w:r>
      <w:r>
        <w:rPr>
          <w:rFonts w:ascii="Times New Roman" w:hAnsi="Times New Roman" w:cs="Times New Roman"/>
          <w:b w:val="0"/>
          <w:bCs w:val="0"/>
        </w:rPr>
        <w:t>қ</w:t>
      </w:r>
      <w:r w:rsidRPr="004F7C34">
        <w:rPr>
          <w:rFonts w:ascii="Times New Roman" w:hAnsi="Times New Roman" w:cs="Times New Roman"/>
          <w:b w:val="0"/>
          <w:bCs w:val="0"/>
        </w:rPr>
        <w:t xml:space="preserve">ўйилди. </w:t>
      </w:r>
    </w:p>
    <w:p w:rsidR="00B467D2" w:rsidRPr="004F7C34" w:rsidRDefault="00B467D2" w:rsidP="00B467D2">
      <w:pPr>
        <w:pStyle w:val="a4"/>
        <w:ind w:firstLine="426"/>
        <w:jc w:val="both"/>
        <w:rPr>
          <w:rFonts w:ascii="Times New Roman" w:hAnsi="Times New Roman" w:cs="Times New Roman"/>
          <w:b w:val="0"/>
          <w:bCs w:val="0"/>
        </w:rPr>
      </w:pPr>
      <w:r w:rsidRPr="004F7C34">
        <w:rPr>
          <w:rFonts w:ascii="Times New Roman" w:hAnsi="Times New Roman" w:cs="Times New Roman"/>
          <w:b w:val="0"/>
          <w:bCs w:val="0"/>
        </w:rPr>
        <w:tab/>
        <w:t>1948-1951-йилларда А</w:t>
      </w:r>
      <w:r>
        <w:rPr>
          <w:rFonts w:ascii="Times New Roman" w:hAnsi="Times New Roman" w:cs="Times New Roman"/>
          <w:b w:val="0"/>
          <w:bCs w:val="0"/>
        </w:rPr>
        <w:t>Қ</w:t>
      </w:r>
      <w:r w:rsidRPr="004F7C34">
        <w:rPr>
          <w:rFonts w:ascii="Times New Roman" w:hAnsi="Times New Roman" w:cs="Times New Roman"/>
          <w:b w:val="0"/>
          <w:bCs w:val="0"/>
        </w:rPr>
        <w:t xml:space="preserve">Ш урушда вайрон бўлган </w:t>
      </w:r>
      <w:r>
        <w:rPr>
          <w:rFonts w:ascii="Times New Roman" w:hAnsi="Times New Roman" w:cs="Times New Roman"/>
          <w:b w:val="0"/>
          <w:bCs w:val="0"/>
        </w:rPr>
        <w:t>ғ</w:t>
      </w:r>
      <w:r w:rsidRPr="004F7C34">
        <w:rPr>
          <w:rFonts w:ascii="Times New Roman" w:hAnsi="Times New Roman" w:cs="Times New Roman"/>
          <w:b w:val="0"/>
          <w:bCs w:val="0"/>
        </w:rPr>
        <w:t>арбий Европа и</w:t>
      </w:r>
      <w:r>
        <w:rPr>
          <w:rFonts w:ascii="Times New Roman" w:hAnsi="Times New Roman" w:cs="Times New Roman"/>
          <w:b w:val="0"/>
          <w:bCs w:val="0"/>
        </w:rPr>
        <w:t>қ</w:t>
      </w:r>
      <w:r w:rsidRPr="004F7C34">
        <w:rPr>
          <w:rFonts w:ascii="Times New Roman" w:hAnsi="Times New Roman" w:cs="Times New Roman"/>
          <w:b w:val="0"/>
          <w:bCs w:val="0"/>
        </w:rPr>
        <w:t xml:space="preserve">тисодиётини </w:t>
      </w:r>
      <w:r>
        <w:rPr>
          <w:rFonts w:ascii="Times New Roman" w:hAnsi="Times New Roman" w:cs="Times New Roman"/>
          <w:b w:val="0"/>
          <w:bCs w:val="0"/>
        </w:rPr>
        <w:t>қ</w:t>
      </w:r>
      <w:r w:rsidRPr="004F7C34">
        <w:rPr>
          <w:rFonts w:ascii="Times New Roman" w:hAnsi="Times New Roman" w:cs="Times New Roman"/>
          <w:b w:val="0"/>
          <w:bCs w:val="0"/>
        </w:rPr>
        <w:t>айта тиклашга кўмаклашиш ма</w:t>
      </w:r>
      <w:r>
        <w:rPr>
          <w:rFonts w:ascii="Times New Roman" w:hAnsi="Times New Roman" w:cs="Times New Roman"/>
          <w:b w:val="0"/>
          <w:bCs w:val="0"/>
        </w:rPr>
        <w:t>қ</w:t>
      </w:r>
      <w:r w:rsidRPr="004F7C34">
        <w:rPr>
          <w:rFonts w:ascii="Times New Roman" w:hAnsi="Times New Roman" w:cs="Times New Roman"/>
          <w:b w:val="0"/>
          <w:bCs w:val="0"/>
        </w:rPr>
        <w:t>садида Маршалл режасини амалга оширди. Ушбу режага кўра, А</w:t>
      </w:r>
      <w:r>
        <w:rPr>
          <w:rFonts w:ascii="Times New Roman" w:hAnsi="Times New Roman" w:cs="Times New Roman"/>
          <w:b w:val="0"/>
          <w:bCs w:val="0"/>
        </w:rPr>
        <w:t>Қ</w:t>
      </w:r>
      <w:r w:rsidRPr="004F7C34">
        <w:rPr>
          <w:rFonts w:ascii="Times New Roman" w:hAnsi="Times New Roman" w:cs="Times New Roman"/>
          <w:b w:val="0"/>
          <w:bCs w:val="0"/>
        </w:rPr>
        <w:t xml:space="preserve">Ш </w:t>
      </w:r>
      <w:r>
        <w:rPr>
          <w:rFonts w:ascii="Times New Roman" w:hAnsi="Times New Roman" w:cs="Times New Roman"/>
          <w:b w:val="0"/>
          <w:bCs w:val="0"/>
        </w:rPr>
        <w:t>ғ</w:t>
      </w:r>
      <w:r w:rsidRPr="004F7C34">
        <w:rPr>
          <w:rFonts w:ascii="Times New Roman" w:hAnsi="Times New Roman" w:cs="Times New Roman"/>
          <w:b w:val="0"/>
          <w:bCs w:val="0"/>
        </w:rPr>
        <w:t xml:space="preserve">арбий Европа мамлакатларига, асосан Буюк Британия ва ГФРга ўша пайт учун улкан </w:t>
      </w:r>
      <w:r>
        <w:rPr>
          <w:rFonts w:ascii="Times New Roman" w:hAnsi="Times New Roman" w:cs="Times New Roman"/>
          <w:b w:val="0"/>
          <w:bCs w:val="0"/>
        </w:rPr>
        <w:t>Ҳ</w:t>
      </w:r>
      <w:r w:rsidRPr="004F7C34">
        <w:rPr>
          <w:rFonts w:ascii="Times New Roman" w:hAnsi="Times New Roman" w:cs="Times New Roman"/>
          <w:b w:val="0"/>
          <w:bCs w:val="0"/>
        </w:rPr>
        <w:t>исобланган 12,3 млрд. долл. ми</w:t>
      </w:r>
      <w:r>
        <w:rPr>
          <w:rFonts w:ascii="Times New Roman" w:hAnsi="Times New Roman" w:cs="Times New Roman"/>
          <w:b w:val="0"/>
          <w:bCs w:val="0"/>
        </w:rPr>
        <w:t>қ</w:t>
      </w:r>
      <w:r w:rsidRPr="004F7C34">
        <w:rPr>
          <w:rFonts w:ascii="Times New Roman" w:hAnsi="Times New Roman" w:cs="Times New Roman"/>
          <w:b w:val="0"/>
          <w:bCs w:val="0"/>
        </w:rPr>
        <w:t xml:space="preserve">дорида давлат ассигнацияларини берди. Шу билан биргаликда бу </w:t>
      </w:r>
      <w:r>
        <w:rPr>
          <w:rFonts w:ascii="Times New Roman" w:hAnsi="Times New Roman" w:cs="Times New Roman"/>
          <w:b w:val="0"/>
          <w:bCs w:val="0"/>
        </w:rPr>
        <w:t>Ҳ</w:t>
      </w:r>
      <w:r w:rsidRPr="004F7C34">
        <w:rPr>
          <w:rFonts w:ascii="Times New Roman" w:hAnsi="Times New Roman" w:cs="Times New Roman"/>
          <w:b w:val="0"/>
          <w:bCs w:val="0"/>
        </w:rPr>
        <w:t>удудга А</w:t>
      </w:r>
      <w:r>
        <w:rPr>
          <w:rFonts w:ascii="Times New Roman" w:hAnsi="Times New Roman" w:cs="Times New Roman"/>
          <w:b w:val="0"/>
          <w:bCs w:val="0"/>
        </w:rPr>
        <w:t>Қ</w:t>
      </w:r>
      <w:r w:rsidRPr="004F7C34">
        <w:rPr>
          <w:rFonts w:ascii="Times New Roman" w:hAnsi="Times New Roman" w:cs="Times New Roman"/>
          <w:b w:val="0"/>
          <w:bCs w:val="0"/>
        </w:rPr>
        <w:t>Шдан катта ми</w:t>
      </w:r>
      <w:r>
        <w:rPr>
          <w:rFonts w:ascii="Times New Roman" w:hAnsi="Times New Roman" w:cs="Times New Roman"/>
          <w:b w:val="0"/>
          <w:bCs w:val="0"/>
        </w:rPr>
        <w:t>қ</w:t>
      </w:r>
      <w:r w:rsidRPr="004F7C34">
        <w:rPr>
          <w:rFonts w:ascii="Times New Roman" w:hAnsi="Times New Roman" w:cs="Times New Roman"/>
          <w:b w:val="0"/>
          <w:bCs w:val="0"/>
        </w:rPr>
        <w:t xml:space="preserve">дорда хусусий капиталлар </w:t>
      </w:r>
      <w:r>
        <w:rPr>
          <w:rFonts w:ascii="Times New Roman" w:hAnsi="Times New Roman" w:cs="Times New Roman"/>
          <w:b w:val="0"/>
          <w:bCs w:val="0"/>
        </w:rPr>
        <w:t>Ҳ</w:t>
      </w:r>
      <w:r w:rsidRPr="004F7C34">
        <w:rPr>
          <w:rFonts w:ascii="Times New Roman" w:hAnsi="Times New Roman" w:cs="Times New Roman"/>
          <w:b w:val="0"/>
          <w:bCs w:val="0"/>
        </w:rPr>
        <w:t>ам кириб келди. А</w:t>
      </w:r>
      <w:r>
        <w:rPr>
          <w:rFonts w:ascii="Times New Roman" w:hAnsi="Times New Roman" w:cs="Times New Roman"/>
          <w:b w:val="0"/>
          <w:bCs w:val="0"/>
        </w:rPr>
        <w:t>Қ</w:t>
      </w:r>
      <w:r w:rsidRPr="004F7C34">
        <w:rPr>
          <w:rFonts w:ascii="Times New Roman" w:hAnsi="Times New Roman" w:cs="Times New Roman"/>
          <w:b w:val="0"/>
          <w:bCs w:val="0"/>
        </w:rPr>
        <w:t>Ш Европа мамлакатларида олиб борилган тузилмавий исло</w:t>
      </w:r>
      <w:r>
        <w:rPr>
          <w:rFonts w:ascii="Times New Roman" w:hAnsi="Times New Roman" w:cs="Times New Roman"/>
          <w:b w:val="0"/>
          <w:bCs w:val="0"/>
        </w:rPr>
        <w:t>Ҳ</w:t>
      </w:r>
      <w:r w:rsidRPr="004F7C34">
        <w:rPr>
          <w:rFonts w:ascii="Times New Roman" w:hAnsi="Times New Roman" w:cs="Times New Roman"/>
          <w:b w:val="0"/>
          <w:bCs w:val="0"/>
        </w:rPr>
        <w:t xml:space="preserve">отларни ўтказиш жараёнида интеллектуал мададини </w:t>
      </w:r>
      <w:r>
        <w:rPr>
          <w:rFonts w:ascii="Times New Roman" w:hAnsi="Times New Roman" w:cs="Times New Roman"/>
          <w:b w:val="0"/>
          <w:bCs w:val="0"/>
        </w:rPr>
        <w:t>Ҳ</w:t>
      </w:r>
      <w:r w:rsidRPr="004F7C34">
        <w:rPr>
          <w:rFonts w:ascii="Times New Roman" w:hAnsi="Times New Roman" w:cs="Times New Roman"/>
          <w:b w:val="0"/>
          <w:bCs w:val="0"/>
        </w:rPr>
        <w:t xml:space="preserve">ам берди. </w:t>
      </w:r>
    </w:p>
    <w:p w:rsidR="00B467D2" w:rsidRPr="004F7C34" w:rsidRDefault="00B467D2" w:rsidP="00B467D2">
      <w:pPr>
        <w:pStyle w:val="a3"/>
        <w:tabs>
          <w:tab w:val="clear" w:pos="567"/>
        </w:tabs>
        <w:spacing w:line="240" w:lineRule="auto"/>
        <w:ind w:left="0"/>
        <w:jc w:val="both"/>
        <w:rPr>
          <w:rFonts w:ascii="Times New Roman" w:hAnsi="Times New Roman" w:cs="Times New Roman"/>
          <w:b w:val="0"/>
          <w:bCs w:val="0"/>
        </w:rPr>
      </w:pPr>
      <w:r w:rsidRPr="004F7C34">
        <w:rPr>
          <w:rFonts w:ascii="Times New Roman" w:hAnsi="Times New Roman" w:cs="Times New Roman"/>
          <w:b w:val="0"/>
          <w:bCs w:val="0"/>
        </w:rPr>
        <w:tab/>
      </w:r>
      <w:r>
        <w:rPr>
          <w:rFonts w:ascii="Times New Roman" w:hAnsi="Times New Roman" w:cs="Times New Roman"/>
          <w:b w:val="0"/>
          <w:bCs w:val="0"/>
        </w:rPr>
        <w:t>ғ</w:t>
      </w:r>
      <w:r w:rsidRPr="004F7C34">
        <w:rPr>
          <w:rFonts w:ascii="Times New Roman" w:hAnsi="Times New Roman" w:cs="Times New Roman"/>
          <w:b w:val="0"/>
          <w:bCs w:val="0"/>
        </w:rPr>
        <w:t>арбий Европа давлат ра</w:t>
      </w:r>
      <w:r>
        <w:rPr>
          <w:rFonts w:ascii="Times New Roman" w:hAnsi="Times New Roman" w:cs="Times New Roman"/>
          <w:b w:val="0"/>
          <w:bCs w:val="0"/>
        </w:rPr>
        <w:t>Ҳ</w:t>
      </w:r>
      <w:r w:rsidRPr="004F7C34">
        <w:rPr>
          <w:rFonts w:ascii="Times New Roman" w:hAnsi="Times New Roman" w:cs="Times New Roman"/>
          <w:b w:val="0"/>
          <w:bCs w:val="0"/>
        </w:rPr>
        <w:t>барларининг сиёсий хо</w:t>
      </w:r>
      <w:r>
        <w:rPr>
          <w:rFonts w:ascii="Times New Roman" w:hAnsi="Times New Roman" w:cs="Times New Roman"/>
          <w:b w:val="0"/>
          <w:bCs w:val="0"/>
        </w:rPr>
        <w:t>Ҳ</w:t>
      </w:r>
      <w:r w:rsidRPr="004F7C34">
        <w:rPr>
          <w:rFonts w:ascii="Times New Roman" w:hAnsi="Times New Roman" w:cs="Times New Roman"/>
          <w:b w:val="0"/>
          <w:bCs w:val="0"/>
        </w:rPr>
        <w:t>иш-истаклари, жумладан, 1950 йил 9 майда Германия ва Франция ўртасида кўмир ва пўлат ишлаб чи</w:t>
      </w:r>
      <w:r>
        <w:rPr>
          <w:rFonts w:ascii="Times New Roman" w:hAnsi="Times New Roman" w:cs="Times New Roman"/>
          <w:b w:val="0"/>
          <w:bCs w:val="0"/>
        </w:rPr>
        <w:t>қ</w:t>
      </w:r>
      <w:r w:rsidRPr="004F7C34">
        <w:rPr>
          <w:rFonts w:ascii="Times New Roman" w:hAnsi="Times New Roman" w:cs="Times New Roman"/>
          <w:b w:val="0"/>
          <w:bCs w:val="0"/>
        </w:rPr>
        <w:t>аришни мувофи</w:t>
      </w:r>
      <w:r>
        <w:rPr>
          <w:rFonts w:ascii="Times New Roman" w:hAnsi="Times New Roman" w:cs="Times New Roman"/>
          <w:b w:val="0"/>
          <w:bCs w:val="0"/>
        </w:rPr>
        <w:t>қ</w:t>
      </w:r>
      <w:r w:rsidRPr="004F7C34">
        <w:rPr>
          <w:rFonts w:ascii="Times New Roman" w:hAnsi="Times New Roman" w:cs="Times New Roman"/>
          <w:b w:val="0"/>
          <w:bCs w:val="0"/>
        </w:rPr>
        <w:t>лаштиришни таклиф этган Франция таш</w:t>
      </w:r>
      <w:r>
        <w:rPr>
          <w:rFonts w:ascii="Times New Roman" w:hAnsi="Times New Roman" w:cs="Times New Roman"/>
          <w:b w:val="0"/>
          <w:bCs w:val="0"/>
        </w:rPr>
        <w:t>қ</w:t>
      </w:r>
      <w:r w:rsidRPr="004F7C34">
        <w:rPr>
          <w:rFonts w:ascii="Times New Roman" w:hAnsi="Times New Roman" w:cs="Times New Roman"/>
          <w:b w:val="0"/>
          <w:bCs w:val="0"/>
        </w:rPr>
        <w:t>и ишлар вазири Р. Шуманнинг таклифини ало</w:t>
      </w:r>
      <w:r>
        <w:rPr>
          <w:rFonts w:ascii="Times New Roman" w:hAnsi="Times New Roman" w:cs="Times New Roman"/>
          <w:b w:val="0"/>
          <w:bCs w:val="0"/>
        </w:rPr>
        <w:t>Ҳ</w:t>
      </w:r>
      <w:r w:rsidRPr="004F7C34">
        <w:rPr>
          <w:rFonts w:ascii="Times New Roman" w:hAnsi="Times New Roman" w:cs="Times New Roman"/>
          <w:b w:val="0"/>
          <w:bCs w:val="0"/>
        </w:rPr>
        <w:t>ида таъкидлаб ўтиш жоиздир. Бундан таш</w:t>
      </w:r>
      <w:r>
        <w:rPr>
          <w:rFonts w:ascii="Times New Roman" w:hAnsi="Times New Roman" w:cs="Times New Roman"/>
          <w:b w:val="0"/>
          <w:bCs w:val="0"/>
        </w:rPr>
        <w:t>қ</w:t>
      </w:r>
      <w:r w:rsidRPr="004F7C34">
        <w:rPr>
          <w:rFonts w:ascii="Times New Roman" w:hAnsi="Times New Roman" w:cs="Times New Roman"/>
          <w:b w:val="0"/>
          <w:bCs w:val="0"/>
        </w:rPr>
        <w:t>ари соби</w:t>
      </w:r>
      <w:r>
        <w:rPr>
          <w:rFonts w:ascii="Times New Roman" w:hAnsi="Times New Roman" w:cs="Times New Roman"/>
          <w:b w:val="0"/>
          <w:bCs w:val="0"/>
        </w:rPr>
        <w:t>қ</w:t>
      </w:r>
      <w:r w:rsidRPr="004F7C34">
        <w:rPr>
          <w:rFonts w:ascii="Times New Roman" w:hAnsi="Times New Roman" w:cs="Times New Roman"/>
          <w:b w:val="0"/>
          <w:bCs w:val="0"/>
        </w:rPr>
        <w:t xml:space="preserve"> СССР бошчилигида Шар</w:t>
      </w:r>
      <w:r>
        <w:rPr>
          <w:rFonts w:ascii="Times New Roman" w:hAnsi="Times New Roman" w:cs="Times New Roman"/>
          <w:b w:val="0"/>
          <w:bCs w:val="0"/>
        </w:rPr>
        <w:t>қ</w:t>
      </w:r>
      <w:r w:rsidRPr="004F7C34">
        <w:rPr>
          <w:rFonts w:ascii="Times New Roman" w:hAnsi="Times New Roman" w:cs="Times New Roman"/>
          <w:b w:val="0"/>
          <w:bCs w:val="0"/>
        </w:rPr>
        <w:t>ий Европа давлатларининг 1949 йилда Ўзаро и</w:t>
      </w:r>
      <w:r>
        <w:rPr>
          <w:rFonts w:ascii="Times New Roman" w:hAnsi="Times New Roman" w:cs="Times New Roman"/>
          <w:b w:val="0"/>
          <w:bCs w:val="0"/>
        </w:rPr>
        <w:t>қ</w:t>
      </w:r>
      <w:r w:rsidRPr="004F7C34">
        <w:rPr>
          <w:rFonts w:ascii="Times New Roman" w:hAnsi="Times New Roman" w:cs="Times New Roman"/>
          <w:b w:val="0"/>
          <w:bCs w:val="0"/>
        </w:rPr>
        <w:t xml:space="preserve">тисодий ёрдам кенгашининг ташкил этилиши </w:t>
      </w:r>
      <w:r>
        <w:rPr>
          <w:rFonts w:ascii="Times New Roman" w:hAnsi="Times New Roman" w:cs="Times New Roman"/>
          <w:b w:val="0"/>
          <w:bCs w:val="0"/>
        </w:rPr>
        <w:t>Ҳ</w:t>
      </w:r>
      <w:r w:rsidRPr="004F7C34">
        <w:rPr>
          <w:rFonts w:ascii="Times New Roman" w:hAnsi="Times New Roman" w:cs="Times New Roman"/>
          <w:b w:val="0"/>
          <w:bCs w:val="0"/>
        </w:rPr>
        <w:t xml:space="preserve">ам </w:t>
      </w:r>
      <w:r>
        <w:rPr>
          <w:rFonts w:ascii="Times New Roman" w:hAnsi="Times New Roman" w:cs="Times New Roman"/>
          <w:b w:val="0"/>
          <w:bCs w:val="0"/>
        </w:rPr>
        <w:t>ғ</w:t>
      </w:r>
      <w:r w:rsidRPr="004F7C34">
        <w:rPr>
          <w:rFonts w:ascii="Times New Roman" w:hAnsi="Times New Roman" w:cs="Times New Roman"/>
          <w:b w:val="0"/>
          <w:bCs w:val="0"/>
        </w:rPr>
        <w:t>арбий мамлакатлар миллий хўжаликларининг бир-бирига я</w:t>
      </w:r>
      <w:r>
        <w:rPr>
          <w:rFonts w:ascii="Times New Roman" w:hAnsi="Times New Roman" w:cs="Times New Roman"/>
          <w:b w:val="0"/>
          <w:bCs w:val="0"/>
        </w:rPr>
        <w:t>қ</w:t>
      </w:r>
      <w:r w:rsidRPr="004F7C34">
        <w:rPr>
          <w:rFonts w:ascii="Times New Roman" w:hAnsi="Times New Roman" w:cs="Times New Roman"/>
          <w:b w:val="0"/>
          <w:bCs w:val="0"/>
        </w:rPr>
        <w:t>инлашишига туртки бўлди. Ва, ни</w:t>
      </w:r>
      <w:r>
        <w:rPr>
          <w:rFonts w:ascii="Times New Roman" w:hAnsi="Times New Roman" w:cs="Times New Roman"/>
          <w:b w:val="0"/>
          <w:bCs w:val="0"/>
        </w:rPr>
        <w:t>Ҳ</w:t>
      </w:r>
      <w:r w:rsidRPr="004F7C34">
        <w:rPr>
          <w:rFonts w:ascii="Times New Roman" w:hAnsi="Times New Roman" w:cs="Times New Roman"/>
          <w:b w:val="0"/>
          <w:bCs w:val="0"/>
        </w:rPr>
        <w:t>оят, мустамлака империялар (Британия, Франция, кейинчалик Испания ва Португалия империялари)нинг парчаланиши соби</w:t>
      </w:r>
      <w:r>
        <w:rPr>
          <w:rFonts w:ascii="Times New Roman" w:hAnsi="Times New Roman" w:cs="Times New Roman"/>
          <w:b w:val="0"/>
          <w:bCs w:val="0"/>
        </w:rPr>
        <w:t>қ</w:t>
      </w:r>
      <w:r w:rsidRPr="004F7C34">
        <w:rPr>
          <w:rFonts w:ascii="Times New Roman" w:hAnsi="Times New Roman" w:cs="Times New Roman"/>
          <w:b w:val="0"/>
          <w:bCs w:val="0"/>
        </w:rPr>
        <w:t xml:space="preserve"> метропол </w:t>
      </w:r>
      <w:r w:rsidRPr="004F7C34">
        <w:rPr>
          <w:rFonts w:ascii="Times New Roman" w:hAnsi="Times New Roman" w:cs="Times New Roman"/>
          <w:b w:val="0"/>
          <w:bCs w:val="0"/>
        </w:rPr>
        <w:lastRenderedPageBreak/>
        <w:t xml:space="preserve">давлатларнинг ўз </w:t>
      </w:r>
      <w:r>
        <w:rPr>
          <w:rFonts w:ascii="Times New Roman" w:hAnsi="Times New Roman" w:cs="Times New Roman"/>
          <w:b w:val="0"/>
          <w:bCs w:val="0"/>
        </w:rPr>
        <w:t>қ</w:t>
      </w:r>
      <w:r w:rsidRPr="004F7C34">
        <w:rPr>
          <w:rFonts w:ascii="Times New Roman" w:hAnsi="Times New Roman" w:cs="Times New Roman"/>
          <w:b w:val="0"/>
          <w:bCs w:val="0"/>
        </w:rPr>
        <w:t xml:space="preserve">итъасидаги </w:t>
      </w:r>
      <w:r>
        <w:rPr>
          <w:rFonts w:ascii="Times New Roman" w:hAnsi="Times New Roman" w:cs="Times New Roman"/>
          <w:b w:val="0"/>
          <w:bCs w:val="0"/>
        </w:rPr>
        <w:t>қ</w:t>
      </w:r>
      <w:r w:rsidRPr="004F7C34">
        <w:rPr>
          <w:rFonts w:ascii="Times New Roman" w:hAnsi="Times New Roman" w:cs="Times New Roman"/>
          <w:b w:val="0"/>
          <w:bCs w:val="0"/>
        </w:rPr>
        <w:t>ўшнилари билан ало</w:t>
      </w:r>
      <w:r>
        <w:rPr>
          <w:rFonts w:ascii="Times New Roman" w:hAnsi="Times New Roman" w:cs="Times New Roman"/>
          <w:b w:val="0"/>
          <w:bCs w:val="0"/>
        </w:rPr>
        <w:t>қ</w:t>
      </w:r>
      <w:r w:rsidRPr="004F7C34">
        <w:rPr>
          <w:rFonts w:ascii="Times New Roman" w:hAnsi="Times New Roman" w:cs="Times New Roman"/>
          <w:b w:val="0"/>
          <w:bCs w:val="0"/>
        </w:rPr>
        <w:t xml:space="preserve">аларини ривожлантиришга эътибор </w:t>
      </w:r>
      <w:r>
        <w:rPr>
          <w:rFonts w:ascii="Times New Roman" w:hAnsi="Times New Roman" w:cs="Times New Roman"/>
          <w:b w:val="0"/>
          <w:bCs w:val="0"/>
        </w:rPr>
        <w:t>қ</w:t>
      </w:r>
      <w:r w:rsidRPr="004F7C34">
        <w:rPr>
          <w:rFonts w:ascii="Times New Roman" w:hAnsi="Times New Roman" w:cs="Times New Roman"/>
          <w:b w:val="0"/>
          <w:bCs w:val="0"/>
        </w:rPr>
        <w:t xml:space="preserve">аратишга мажбур этди. Шундай </w:t>
      </w:r>
      <w:r>
        <w:rPr>
          <w:rFonts w:ascii="Times New Roman" w:hAnsi="Times New Roman" w:cs="Times New Roman"/>
          <w:b w:val="0"/>
          <w:bCs w:val="0"/>
        </w:rPr>
        <w:t>қ</w:t>
      </w:r>
      <w:r w:rsidRPr="004F7C34">
        <w:rPr>
          <w:rFonts w:ascii="Times New Roman" w:hAnsi="Times New Roman" w:cs="Times New Roman"/>
          <w:b w:val="0"/>
          <w:bCs w:val="0"/>
        </w:rPr>
        <w:t xml:space="preserve">илиб, 1951 йилнинг апрелида Кўмир ва пўлат бўйича Европа бирлашмаси (КПЕБ)ни таъсис этиш </w:t>
      </w:r>
      <w:r>
        <w:rPr>
          <w:rFonts w:ascii="Times New Roman" w:hAnsi="Times New Roman" w:cs="Times New Roman"/>
          <w:b w:val="0"/>
          <w:bCs w:val="0"/>
        </w:rPr>
        <w:t>Ҳ</w:t>
      </w:r>
      <w:r w:rsidRPr="004F7C34">
        <w:rPr>
          <w:rFonts w:ascii="Times New Roman" w:hAnsi="Times New Roman" w:cs="Times New Roman"/>
          <w:b w:val="0"/>
          <w:bCs w:val="0"/>
        </w:rPr>
        <w:t>а</w:t>
      </w:r>
      <w:r>
        <w:rPr>
          <w:rFonts w:ascii="Times New Roman" w:hAnsi="Times New Roman" w:cs="Times New Roman"/>
          <w:b w:val="0"/>
          <w:bCs w:val="0"/>
        </w:rPr>
        <w:t>қ</w:t>
      </w:r>
      <w:r w:rsidRPr="004F7C34">
        <w:rPr>
          <w:rFonts w:ascii="Times New Roman" w:hAnsi="Times New Roman" w:cs="Times New Roman"/>
          <w:b w:val="0"/>
          <w:bCs w:val="0"/>
        </w:rPr>
        <w:t>ида Париж шартномаси имзоланди. Унга олти давлат аъзо бўлди: Бельгия, Нидерландия, Люксембург (БЕ</w:t>
      </w:r>
      <w:r w:rsidRPr="004F7C34">
        <w:rPr>
          <w:rFonts w:ascii="Times New Roman" w:hAnsi="Times New Roman" w:cs="Times New Roman"/>
          <w:b w:val="0"/>
          <w:bCs w:val="0"/>
        </w:rPr>
        <w:softHyphen/>
        <w:t>НИЛЮКС), ГФР, Франция ва Италия.</w:t>
      </w:r>
    </w:p>
    <w:p w:rsidR="00B467D2" w:rsidRPr="004F7C34" w:rsidRDefault="00B467D2" w:rsidP="00B467D2">
      <w:pPr>
        <w:tabs>
          <w:tab w:val="left" w:pos="397"/>
          <w:tab w:val="left" w:pos="624"/>
        </w:tabs>
        <w:ind w:right="57"/>
        <w:jc w:val="both"/>
      </w:pPr>
      <w:r w:rsidRPr="004F7C34">
        <w:tab/>
        <w:t xml:space="preserve">1955 йилнинг июнь ойида бўлиб ўтган Мессин Анжумани </w:t>
      </w:r>
      <w:r>
        <w:t>қ</w:t>
      </w:r>
      <w:r w:rsidRPr="004F7C34">
        <w:t>арорлари интеграция жараёнларининг ривожланишига янги туртки бўлди. Бу Анжуманда Европа интеграциясининг исти</w:t>
      </w:r>
      <w:r>
        <w:t>қ</w:t>
      </w:r>
      <w:r w:rsidRPr="004F7C34">
        <w:t>боллари белгиланди, пировард ма</w:t>
      </w:r>
      <w:r>
        <w:t>қ</w:t>
      </w:r>
      <w:r w:rsidRPr="004F7C34">
        <w:t>сад миллий и</w:t>
      </w:r>
      <w:r>
        <w:t>қ</w:t>
      </w:r>
      <w:r w:rsidRPr="004F7C34">
        <w:t>тисодиётларнинг бирлашиши ва ижтимоий сиёсатни мувофи</w:t>
      </w:r>
      <w:r>
        <w:t>қ</w:t>
      </w:r>
      <w:r w:rsidRPr="004F7C34">
        <w:t>лаштириш ор</w:t>
      </w:r>
      <w:r>
        <w:t>қ</w:t>
      </w:r>
      <w:r w:rsidRPr="004F7C34">
        <w:t xml:space="preserve">али умумий бозорни шакллантириш эди. </w:t>
      </w:r>
    </w:p>
    <w:p w:rsidR="00B467D2" w:rsidRPr="004F7C34" w:rsidRDefault="00B467D2" w:rsidP="00B467D2">
      <w:pPr>
        <w:tabs>
          <w:tab w:val="left" w:pos="397"/>
          <w:tab w:val="left" w:pos="624"/>
        </w:tabs>
        <w:ind w:right="57"/>
        <w:jc w:val="both"/>
      </w:pPr>
      <w:r w:rsidRPr="004F7C34">
        <w:tab/>
        <w:t>Европа Иттифо</w:t>
      </w:r>
      <w:r>
        <w:t>қ</w:t>
      </w:r>
      <w:r w:rsidRPr="004F7C34">
        <w:t>ининг навбатдаги йирик тарихий бос</w:t>
      </w:r>
      <w:r>
        <w:t>қ</w:t>
      </w:r>
      <w:r w:rsidRPr="004F7C34">
        <w:t>ичи 1957 йилнинг март ойида божхона иттифо</w:t>
      </w:r>
      <w:r>
        <w:t>қ</w:t>
      </w:r>
      <w:r w:rsidRPr="004F7C34">
        <w:t xml:space="preserve">и ва </w:t>
      </w:r>
      <w:r>
        <w:t>қ</w:t>
      </w:r>
      <w:r w:rsidRPr="004F7C34">
        <w:t>ишло</w:t>
      </w:r>
      <w:r>
        <w:t>қ</w:t>
      </w:r>
      <w:r w:rsidRPr="004F7C34">
        <w:t xml:space="preserve"> хўжалиги со</w:t>
      </w:r>
      <w:r>
        <w:t>Ҳ</w:t>
      </w:r>
      <w:r w:rsidRPr="004F7C34">
        <w:t xml:space="preserve">асида умумий сиёсат олиб боришга асосланган </w:t>
      </w:r>
      <w:r w:rsidRPr="004F7C34">
        <w:rPr>
          <w:i/>
          <w:iCs/>
        </w:rPr>
        <w:t>Европа И</w:t>
      </w:r>
      <w:r>
        <w:rPr>
          <w:i/>
          <w:iCs/>
        </w:rPr>
        <w:t>қ</w:t>
      </w:r>
      <w:r w:rsidRPr="004F7C34">
        <w:rPr>
          <w:i/>
          <w:iCs/>
        </w:rPr>
        <w:t xml:space="preserve">тисодий </w:t>
      </w:r>
      <w:r>
        <w:rPr>
          <w:i/>
          <w:iCs/>
        </w:rPr>
        <w:t>Ҳ</w:t>
      </w:r>
      <w:r w:rsidRPr="004F7C34">
        <w:rPr>
          <w:i/>
          <w:iCs/>
        </w:rPr>
        <w:t>амжамияти (ЕИ</w:t>
      </w:r>
      <w:r>
        <w:rPr>
          <w:i/>
          <w:iCs/>
        </w:rPr>
        <w:t>Ҳ</w:t>
      </w:r>
      <w:r w:rsidRPr="004F7C34">
        <w:rPr>
          <w:i/>
          <w:iCs/>
        </w:rPr>
        <w:t>)</w:t>
      </w:r>
      <w:r w:rsidRPr="004F7C34">
        <w:t>ни</w:t>
      </w:r>
      <w:r w:rsidRPr="004F7C34">
        <w:rPr>
          <w:i/>
          <w:iCs/>
        </w:rPr>
        <w:t xml:space="preserve"> </w:t>
      </w:r>
      <w:r w:rsidRPr="004F7C34">
        <w:t>ташкил этиш тў</w:t>
      </w:r>
      <w:r>
        <w:t>ғ</w:t>
      </w:r>
      <w:r w:rsidRPr="004F7C34">
        <w:t>рисида Рим шарномасининг имзоланиши бўлди. Бундан таш</w:t>
      </w:r>
      <w:r>
        <w:t>қ</w:t>
      </w:r>
      <w:r w:rsidRPr="004F7C34">
        <w:t xml:space="preserve">ари шу йили Атом Энергетикаси бўйича Европа </w:t>
      </w:r>
      <w:r>
        <w:t>Ҳ</w:t>
      </w:r>
      <w:r w:rsidRPr="004F7C34">
        <w:t>амжамияти (Евроатом) ташкил этилди. Рим шартномасининг кучга кириши КПЕБ, ЕИ</w:t>
      </w:r>
      <w:r>
        <w:t>Ҳ</w:t>
      </w:r>
      <w:r w:rsidRPr="004F7C34">
        <w:t xml:space="preserve"> ва Евроатомни бирлаштирди, ю</w:t>
      </w:r>
      <w:r>
        <w:t>қ</w:t>
      </w:r>
      <w:r w:rsidRPr="004F7C34">
        <w:t xml:space="preserve">орида зикр этилган олти мамлакат унга аъзо бўлиб кирди. Бу </w:t>
      </w:r>
      <w:r>
        <w:t>Ҳ</w:t>
      </w:r>
      <w:r w:rsidRPr="004F7C34">
        <w:t xml:space="preserve">ужжат интеграцияни ривожлантиришга доир асосий ёндашувларни, жумладан “тўртта эркинлик” маконини яратишни, яъни товарлар, хизматлар, капитал ва ишчи кучининг эркин </w:t>
      </w:r>
      <w:r>
        <w:t>Ҳ</w:t>
      </w:r>
      <w:r w:rsidRPr="004F7C34">
        <w:t xml:space="preserve">аракатланиши маконини яратишни ифодалаб берди. </w:t>
      </w:r>
    </w:p>
    <w:p w:rsidR="00B467D2" w:rsidRPr="004F7C34" w:rsidRDefault="00B467D2" w:rsidP="00B467D2">
      <w:pPr>
        <w:tabs>
          <w:tab w:val="left" w:pos="397"/>
          <w:tab w:val="left" w:pos="624"/>
        </w:tabs>
        <w:ind w:right="57"/>
        <w:jc w:val="both"/>
      </w:pPr>
      <w:r w:rsidRPr="004F7C34">
        <w:tab/>
        <w:t xml:space="preserve">2. </w:t>
      </w:r>
      <w:r w:rsidRPr="004F7C34">
        <w:rPr>
          <w:b/>
          <w:bCs/>
        </w:rPr>
        <w:t xml:space="preserve">1957-1974-йиллар – Европа интеграциясининг бошланиши ва Европа мамлакатлари ривожланишининг экстенсив модели. </w:t>
      </w:r>
      <w:r w:rsidRPr="004F7C34">
        <w:t>60-йилларда ЕИнинг давлатлараро мувофи</w:t>
      </w:r>
      <w:r>
        <w:t>қ</w:t>
      </w:r>
      <w:r w:rsidRPr="004F7C34">
        <w:t xml:space="preserve">лаштирувчи органларини шакллантириш жараёни амалга оширилди. Вазирлар Кенгаши, Европа Комиссияси ва Европа Суди ташкил этилди. </w:t>
      </w:r>
    </w:p>
    <w:p w:rsidR="00B467D2" w:rsidRPr="004F7C34" w:rsidRDefault="00B467D2" w:rsidP="00B467D2">
      <w:pPr>
        <w:tabs>
          <w:tab w:val="left" w:pos="397"/>
          <w:tab w:val="left" w:pos="624"/>
        </w:tabs>
        <w:ind w:right="57"/>
        <w:jc w:val="both"/>
      </w:pPr>
      <w:r w:rsidRPr="004F7C34">
        <w:tab/>
        <w:t>1959-йилда ўзаро савдодаги божхона божларининг умумий даражаси 10 фоизга, 1960-йилда эса яна 20 фоизга пасайтирилди. 1968-йилнинг 1 июлига келиб ички божхона чегаралари олиб ташланди ва таш</w:t>
      </w:r>
      <w:r>
        <w:t>қ</w:t>
      </w:r>
      <w:r w:rsidRPr="004F7C34">
        <w:t>и чегарада умумий божхона тарифлари ўрнатилди. 1969 йил Гаага ша</w:t>
      </w:r>
      <w:r>
        <w:t>Ҳ</w:t>
      </w:r>
      <w:r w:rsidRPr="004F7C34">
        <w:t>рида (Нидерландия) бўлиб ўтган мажлис ЕИ тарихида интеграция жараёнининг биринчи бос</w:t>
      </w:r>
      <w:r>
        <w:t>қ</w:t>
      </w:r>
      <w:r w:rsidRPr="004F7C34">
        <w:t>ичи тугаганлигидан далолат берди. Бу даврни божхона иттифо</w:t>
      </w:r>
      <w:r>
        <w:t>қ</w:t>
      </w:r>
      <w:r w:rsidRPr="004F7C34">
        <w:t>и  бос</w:t>
      </w:r>
      <w:r>
        <w:t>қ</w:t>
      </w:r>
      <w:r w:rsidRPr="004F7C34">
        <w:t xml:space="preserve">ичи деб аташ мумкин. </w:t>
      </w:r>
    </w:p>
    <w:p w:rsidR="00B467D2" w:rsidRPr="004F7C34" w:rsidRDefault="00B467D2" w:rsidP="00B467D2">
      <w:pPr>
        <w:tabs>
          <w:tab w:val="left" w:pos="397"/>
          <w:tab w:val="left" w:pos="624"/>
        </w:tabs>
        <w:ind w:right="57"/>
        <w:jc w:val="both"/>
      </w:pPr>
      <w:r w:rsidRPr="004F7C34">
        <w:tab/>
        <w:t>И</w:t>
      </w:r>
      <w:r>
        <w:t>қ</w:t>
      </w:r>
      <w:r w:rsidRPr="004F7C34">
        <w:t>тисодий ўсиш ну</w:t>
      </w:r>
      <w:r>
        <w:t>қ</w:t>
      </w:r>
      <w:r w:rsidRPr="004F7C34">
        <w:t>таи назаридан, 1957-1974-йиллар Европа учун ривожланишнинг ю</w:t>
      </w:r>
      <w:r>
        <w:t>қ</w:t>
      </w:r>
      <w:r w:rsidRPr="004F7C34">
        <w:t>ори суръати билан характерланади. Энг катта муваффа</w:t>
      </w:r>
      <w:r>
        <w:t>қ</w:t>
      </w:r>
      <w:r w:rsidRPr="004F7C34">
        <w:t xml:space="preserve">иятларга саноат, </w:t>
      </w:r>
      <w:r>
        <w:t>қ</w:t>
      </w:r>
      <w:r w:rsidRPr="004F7C34">
        <w:t>ишло</w:t>
      </w:r>
      <w:r>
        <w:t>қ</w:t>
      </w:r>
      <w:r w:rsidRPr="004F7C34">
        <w:t xml:space="preserve"> хўжалиги ва таш</w:t>
      </w:r>
      <w:r>
        <w:t>қ</w:t>
      </w:r>
      <w:r w:rsidRPr="004F7C34">
        <w:t>и савдо со</w:t>
      </w:r>
      <w:r>
        <w:t>Ҳ</w:t>
      </w:r>
      <w:r w:rsidRPr="004F7C34">
        <w:t xml:space="preserve">асида эришилди. </w:t>
      </w:r>
      <w:r>
        <w:t>қ</w:t>
      </w:r>
      <w:r w:rsidRPr="004F7C34">
        <w:t>атор макрои</w:t>
      </w:r>
      <w:r>
        <w:t>қ</w:t>
      </w:r>
      <w:r w:rsidRPr="004F7C34">
        <w:t xml:space="preserve">тисодий кўрсаткичлар бўйича </w:t>
      </w:r>
      <w:r>
        <w:t>ғ</w:t>
      </w:r>
      <w:r w:rsidRPr="004F7C34">
        <w:t>арбий Европа А</w:t>
      </w:r>
      <w:r>
        <w:t>Қ</w:t>
      </w:r>
      <w:r w:rsidRPr="004F7C34">
        <w:t>Шга деярли етиб олди, биро</w:t>
      </w:r>
      <w:r>
        <w:t>қ</w:t>
      </w:r>
      <w:r w:rsidRPr="004F7C34">
        <w:t xml:space="preserve"> технологияларнинг ривожланиши бўйича барибир </w:t>
      </w:r>
      <w:r>
        <w:t>Ҳ</w:t>
      </w:r>
      <w:r w:rsidRPr="004F7C34">
        <w:t xml:space="preserve">али </w:t>
      </w:r>
      <w:r>
        <w:t>Ҳ</w:t>
      </w:r>
      <w:r w:rsidRPr="004F7C34">
        <w:t>ам ор</w:t>
      </w:r>
      <w:r>
        <w:t>қ</w:t>
      </w:r>
      <w:r w:rsidRPr="004F7C34">
        <w:t xml:space="preserve">ада эди. </w:t>
      </w:r>
    </w:p>
    <w:p w:rsidR="00B467D2" w:rsidRPr="004F7C34" w:rsidRDefault="00B467D2" w:rsidP="00B467D2">
      <w:pPr>
        <w:tabs>
          <w:tab w:val="left" w:pos="397"/>
          <w:tab w:val="left" w:pos="624"/>
        </w:tabs>
        <w:ind w:right="57"/>
        <w:jc w:val="both"/>
      </w:pPr>
      <w:r w:rsidRPr="004F7C34">
        <w:lastRenderedPageBreak/>
        <w:tab/>
        <w:t xml:space="preserve">3. </w:t>
      </w:r>
      <w:r w:rsidRPr="004F7C34">
        <w:rPr>
          <w:b/>
          <w:bCs/>
        </w:rPr>
        <w:t>1974-85-йиллар – жа</w:t>
      </w:r>
      <w:r>
        <w:rPr>
          <w:b/>
          <w:bCs/>
        </w:rPr>
        <w:t>Ҳ</w:t>
      </w:r>
      <w:r w:rsidRPr="004F7C34">
        <w:rPr>
          <w:b/>
          <w:bCs/>
        </w:rPr>
        <w:t>он и</w:t>
      </w:r>
      <w:r>
        <w:rPr>
          <w:b/>
          <w:bCs/>
        </w:rPr>
        <w:t>қ</w:t>
      </w:r>
      <w:r w:rsidRPr="004F7C34">
        <w:rPr>
          <w:b/>
          <w:bCs/>
        </w:rPr>
        <w:t>тисодий ин</w:t>
      </w:r>
      <w:r>
        <w:rPr>
          <w:b/>
          <w:bCs/>
        </w:rPr>
        <w:t>қ</w:t>
      </w:r>
      <w:r w:rsidRPr="004F7C34">
        <w:rPr>
          <w:b/>
          <w:bCs/>
        </w:rPr>
        <w:t xml:space="preserve">ирозлари даври. </w:t>
      </w:r>
      <w:r w:rsidRPr="004F7C34">
        <w:t>1970-йиллардаги и</w:t>
      </w:r>
      <w:r>
        <w:t>қ</w:t>
      </w:r>
      <w:r w:rsidRPr="004F7C34">
        <w:t>тисодий ва валютавий чай</w:t>
      </w:r>
      <w:r>
        <w:t>қ</w:t>
      </w:r>
      <w:r w:rsidRPr="004F7C34">
        <w:t>алишлар натижасида ЕИ</w:t>
      </w:r>
      <w:r>
        <w:t>Ҳ</w:t>
      </w:r>
      <w:r w:rsidRPr="004F7C34">
        <w:t>да кенг кўламдаги и</w:t>
      </w:r>
      <w:r>
        <w:t>қ</w:t>
      </w:r>
      <w:r w:rsidRPr="004F7C34">
        <w:t>тисодий ин</w:t>
      </w:r>
      <w:r>
        <w:t>қ</w:t>
      </w:r>
      <w:r w:rsidRPr="004F7C34">
        <w:t>ироз вужудга келди. Эркин сузувчи валюта курсига ўтилиши валюта со</w:t>
      </w:r>
      <w:r>
        <w:t>Ҳ</w:t>
      </w:r>
      <w:r w:rsidRPr="004F7C34">
        <w:t>асидаги бар</w:t>
      </w:r>
      <w:r>
        <w:t>қ</w:t>
      </w:r>
      <w:r w:rsidRPr="004F7C34">
        <w:t xml:space="preserve">арорликка </w:t>
      </w:r>
      <w:r>
        <w:t>Ҳ</w:t>
      </w:r>
      <w:r w:rsidRPr="004F7C34">
        <w:t xml:space="preserve">ам таъсир кўрсатди. Шу пайтгача </w:t>
      </w:r>
      <w:r>
        <w:t>қ</w:t>
      </w:r>
      <w:r w:rsidRPr="004F7C34">
        <w:t xml:space="preserve">ўлланиб келинган экстенсив ўсишнинг Кейнс моделининг камчиликлари кўриниб </w:t>
      </w:r>
      <w:r>
        <w:t>қ</w:t>
      </w:r>
      <w:r w:rsidRPr="004F7C34">
        <w:t>олди. Бу бос</w:t>
      </w:r>
      <w:r>
        <w:t>қ</w:t>
      </w:r>
      <w:r w:rsidRPr="004F7C34">
        <w:t>ичда вужудга келган и</w:t>
      </w:r>
      <w:r>
        <w:t>қ</w:t>
      </w:r>
      <w:r w:rsidRPr="004F7C34">
        <w:t>тисодий ин</w:t>
      </w:r>
      <w:r>
        <w:t>қ</w:t>
      </w:r>
      <w:r w:rsidRPr="004F7C34">
        <w:t xml:space="preserve">ирозларнинг сабаби сифатида </w:t>
      </w:r>
      <w:r>
        <w:t>ғ</w:t>
      </w:r>
      <w:r w:rsidRPr="004F7C34">
        <w:t>арбий Европанинг жа</w:t>
      </w:r>
      <w:r>
        <w:t>Ҳ</w:t>
      </w:r>
      <w:r w:rsidRPr="004F7C34">
        <w:t>он хўжалик ало</w:t>
      </w:r>
      <w:r>
        <w:t>қ</w:t>
      </w:r>
      <w:r w:rsidRPr="004F7C34">
        <w:t xml:space="preserve">аларидаги иштирокини </w:t>
      </w:r>
      <w:r>
        <w:t>Ҳ</w:t>
      </w:r>
      <w:r w:rsidRPr="004F7C34">
        <w:t>ам кўрсатиш мумкин, зеро ана шу таш</w:t>
      </w:r>
      <w:r>
        <w:t>қ</w:t>
      </w:r>
      <w:r w:rsidRPr="004F7C34">
        <w:t>и омиллар ин</w:t>
      </w:r>
      <w:r>
        <w:t>қ</w:t>
      </w:r>
      <w:r w:rsidRPr="004F7C34">
        <w:t>ирознинг чу</w:t>
      </w:r>
      <w:r>
        <w:t>қ</w:t>
      </w:r>
      <w:r w:rsidRPr="004F7C34">
        <w:t xml:space="preserve">урлашувига катта таъсир кўрсатди.   1974 йилда Европа Кенгаши ташкил этилди, 1979 йилдан бошлаб эса Европа Парламенти сайлана бошланди. 1979 йилда Европа валюта тизими вужудга келди. </w:t>
      </w:r>
    </w:p>
    <w:p w:rsidR="00B467D2" w:rsidRPr="004F7C34" w:rsidRDefault="00B467D2" w:rsidP="00B467D2">
      <w:pPr>
        <w:tabs>
          <w:tab w:val="left" w:pos="397"/>
          <w:tab w:val="left" w:pos="624"/>
        </w:tabs>
        <w:ind w:right="57"/>
        <w:jc w:val="both"/>
      </w:pPr>
      <w:r w:rsidRPr="004F7C34">
        <w:tab/>
        <w:t xml:space="preserve">4. </w:t>
      </w:r>
      <w:r w:rsidRPr="004F7C34">
        <w:rPr>
          <w:b/>
          <w:bCs/>
        </w:rPr>
        <w:t>1985-1992-йиллар – интеграция жараёнларининг кучайиши ва узо</w:t>
      </w:r>
      <w:r>
        <w:rPr>
          <w:b/>
          <w:bCs/>
        </w:rPr>
        <w:t>қ</w:t>
      </w:r>
      <w:r w:rsidRPr="004F7C34">
        <w:rPr>
          <w:b/>
          <w:bCs/>
        </w:rPr>
        <w:t xml:space="preserve"> муддатли и</w:t>
      </w:r>
      <w:r>
        <w:rPr>
          <w:b/>
          <w:bCs/>
        </w:rPr>
        <w:t>қ</w:t>
      </w:r>
      <w:r w:rsidRPr="004F7C34">
        <w:rPr>
          <w:b/>
          <w:bCs/>
        </w:rPr>
        <w:t xml:space="preserve">тисодий кўтарилиш даври. </w:t>
      </w:r>
      <w:r w:rsidRPr="004F7C34">
        <w:t>Бу давр ягона ички бозор ёки бош</w:t>
      </w:r>
      <w:r>
        <w:t>қ</w:t>
      </w:r>
      <w:r w:rsidRPr="004F7C34">
        <w:t xml:space="preserve">ача </w:t>
      </w:r>
      <w:r>
        <w:t>қ</w:t>
      </w:r>
      <w:r w:rsidRPr="004F7C34">
        <w:t xml:space="preserve">илиб айтганда, “умумий бозор”ни шакллантиришни якунланганлиги билан характерланади. </w:t>
      </w:r>
    </w:p>
    <w:p w:rsidR="00B467D2" w:rsidRPr="004F7C34" w:rsidRDefault="00B467D2" w:rsidP="00B467D2">
      <w:pPr>
        <w:tabs>
          <w:tab w:val="left" w:pos="397"/>
          <w:tab w:val="left" w:pos="624"/>
        </w:tabs>
        <w:ind w:right="57"/>
        <w:jc w:val="both"/>
      </w:pPr>
      <w:r w:rsidRPr="004F7C34">
        <w:tab/>
        <w:t xml:space="preserve">1986 йилда имзоланган Ягона Европа Акти (ЯЕА) </w:t>
      </w:r>
      <w:r>
        <w:t>Ҳ</w:t>
      </w:r>
      <w:r w:rsidRPr="004F7C34">
        <w:t>ам катта а</w:t>
      </w:r>
      <w:r>
        <w:t>Ҳ</w:t>
      </w:r>
      <w:r w:rsidRPr="004F7C34">
        <w:t>амиятга эга бўлди. Бу акт умумий бозорни и</w:t>
      </w:r>
      <w:r>
        <w:t>қ</w:t>
      </w:r>
      <w:r w:rsidRPr="004F7C34">
        <w:t>тисодий иттифо</w:t>
      </w:r>
      <w:r>
        <w:t>ққ</w:t>
      </w:r>
      <w:r w:rsidRPr="004F7C34">
        <w:t>а айлантириш йўналишларини белгилаб берди. Булар савдо йўлидаги барча тўси</w:t>
      </w:r>
      <w:r>
        <w:t>қ</w:t>
      </w:r>
      <w:r w:rsidRPr="004F7C34">
        <w:t>ларни олиб ташлаш, иштирокчи-мамлакатлар ички чегараларини очиш, илмий-технологик айирбошлашни жадаллаштириш, ягона валютани жорий этиш ва Европа Иттифо</w:t>
      </w:r>
      <w:r>
        <w:t>қ</w:t>
      </w:r>
      <w:r w:rsidRPr="004F7C34">
        <w:t>ининг барча фу</w:t>
      </w:r>
      <w:r>
        <w:t>қ</w:t>
      </w:r>
      <w:r w:rsidRPr="004F7C34">
        <w:t xml:space="preserve">аролари </w:t>
      </w:r>
      <w:r>
        <w:t>Ҳ</w:t>
      </w:r>
      <w:r w:rsidRPr="004F7C34">
        <w:t>у</w:t>
      </w:r>
      <w:r>
        <w:t>қ</w:t>
      </w:r>
      <w:r w:rsidRPr="004F7C34">
        <w:t>у</w:t>
      </w:r>
      <w:r>
        <w:t>қ</w:t>
      </w:r>
      <w:r w:rsidRPr="004F7C34">
        <w:t xml:space="preserve">лари тенглиги </w:t>
      </w:r>
      <w:r>
        <w:t>Ҳ</w:t>
      </w:r>
      <w:r w:rsidRPr="004F7C34">
        <w:t xml:space="preserve">амда ижтимоий кафолатни таъминлаш кабилар эди. </w:t>
      </w:r>
    </w:p>
    <w:p w:rsidR="00B467D2" w:rsidRPr="004F7C34" w:rsidRDefault="00B467D2" w:rsidP="00B467D2">
      <w:pPr>
        <w:tabs>
          <w:tab w:val="left" w:pos="397"/>
          <w:tab w:val="left" w:pos="624"/>
        </w:tabs>
        <w:ind w:right="57"/>
        <w:jc w:val="both"/>
      </w:pPr>
      <w:r w:rsidRPr="004F7C34">
        <w:tab/>
        <w:t>Европа Иттифо</w:t>
      </w:r>
      <w:r>
        <w:t>қ</w:t>
      </w:r>
      <w:r w:rsidRPr="004F7C34">
        <w:t>и ривожланишининг учинчи, яъни замонавий бос</w:t>
      </w:r>
      <w:r>
        <w:t>қ</w:t>
      </w:r>
      <w:r w:rsidRPr="004F7C34">
        <w:t xml:space="preserve">ичи </w:t>
      </w:r>
      <w:r>
        <w:t>ғ</w:t>
      </w:r>
      <w:r w:rsidRPr="004F7C34">
        <w:t>арбий Европада и</w:t>
      </w:r>
      <w:r>
        <w:t>қ</w:t>
      </w:r>
      <w:r w:rsidRPr="004F7C34">
        <w:t>тисодий иттифо</w:t>
      </w:r>
      <w:r>
        <w:t>қ</w:t>
      </w:r>
      <w:r w:rsidRPr="004F7C34">
        <w:t xml:space="preserve"> яратишга </w:t>
      </w:r>
      <w:r>
        <w:t>қ</w:t>
      </w:r>
      <w:r w:rsidRPr="004F7C34">
        <w:t xml:space="preserve">аратилган бўлиб, у </w:t>
      </w:r>
      <w:r w:rsidRPr="004F7C34">
        <w:rPr>
          <w:lang w:val="en-US"/>
        </w:rPr>
        <w:t>XX</w:t>
      </w:r>
      <w:r w:rsidRPr="004F7C34">
        <w:t xml:space="preserve"> асрнинг охирги ўн йилликларига тў</w:t>
      </w:r>
      <w:r>
        <w:t>ғ</w:t>
      </w:r>
      <w:r w:rsidRPr="004F7C34">
        <w:t xml:space="preserve">ри келади. 1990 йилда </w:t>
      </w:r>
      <w:r>
        <w:t>Ҳ</w:t>
      </w:r>
      <w:r w:rsidRPr="004F7C34">
        <w:t xml:space="preserve">амжамиятнинг ўн икки аъзоси одамлар, товарлар, капитал ва ахборотларнинг эркин </w:t>
      </w:r>
      <w:r>
        <w:t>Ҳ</w:t>
      </w:r>
      <w:r w:rsidRPr="004F7C34">
        <w:t>аракатланиши учун иштирокчи-мамлакатлар ўртасидаги чегараларни 1993 йилнинг 1 январидан бошлаб очиш тў</w:t>
      </w:r>
      <w:r>
        <w:t>ғ</w:t>
      </w:r>
      <w:r w:rsidRPr="004F7C34">
        <w:t>рисида Шенген битимини имзоладилар. 1992 йилда Европа Иттифо</w:t>
      </w:r>
      <w:r>
        <w:t>қ</w:t>
      </w:r>
      <w:r w:rsidRPr="004F7C34">
        <w:t>и тў</w:t>
      </w:r>
      <w:r>
        <w:t>ғ</w:t>
      </w:r>
      <w:r w:rsidRPr="004F7C34">
        <w:t xml:space="preserve">рисида Маастрихт шартномаси имзоланди. Бу </w:t>
      </w:r>
      <w:r>
        <w:t>Ҳ</w:t>
      </w:r>
      <w:r w:rsidRPr="004F7C34">
        <w:t xml:space="preserve">ужжатга кўра </w:t>
      </w:r>
      <w:r>
        <w:t>қ</w:t>
      </w:r>
      <w:r w:rsidRPr="004F7C34">
        <w:t>уйидагилар таъсис этилди:</w:t>
      </w:r>
    </w:p>
    <w:p w:rsidR="00B467D2" w:rsidRPr="004F7C34" w:rsidRDefault="00B467D2" w:rsidP="00B467D2">
      <w:pPr>
        <w:numPr>
          <w:ilvl w:val="0"/>
          <w:numId w:val="1"/>
        </w:numPr>
        <w:tabs>
          <w:tab w:val="left" w:pos="397"/>
          <w:tab w:val="left" w:pos="624"/>
        </w:tabs>
        <w:ind w:left="0" w:right="57" w:firstLine="0"/>
        <w:jc w:val="both"/>
      </w:pPr>
      <w:r w:rsidRPr="004F7C34">
        <w:t>ягона Европа фу</w:t>
      </w:r>
      <w:r>
        <w:t>қ</w:t>
      </w:r>
      <w:r w:rsidRPr="004F7C34">
        <w:t>аролиги;</w:t>
      </w:r>
    </w:p>
    <w:p w:rsidR="00B467D2" w:rsidRPr="004F7C34" w:rsidRDefault="00B467D2" w:rsidP="00B467D2">
      <w:pPr>
        <w:numPr>
          <w:ilvl w:val="0"/>
          <w:numId w:val="1"/>
        </w:numPr>
        <w:tabs>
          <w:tab w:val="left" w:pos="397"/>
          <w:tab w:val="left" w:pos="624"/>
        </w:tabs>
        <w:ind w:left="0" w:right="57" w:firstLine="0"/>
        <w:jc w:val="both"/>
      </w:pPr>
      <w:r w:rsidRPr="004F7C34">
        <w:t>сиёсий иттифо</w:t>
      </w:r>
      <w:r>
        <w:t>қ</w:t>
      </w:r>
      <w:r w:rsidRPr="004F7C34">
        <w:t>;</w:t>
      </w:r>
    </w:p>
    <w:p w:rsidR="00B467D2" w:rsidRPr="004F7C34" w:rsidRDefault="00B467D2" w:rsidP="00B467D2">
      <w:pPr>
        <w:numPr>
          <w:ilvl w:val="0"/>
          <w:numId w:val="1"/>
        </w:numPr>
        <w:tabs>
          <w:tab w:val="left" w:pos="397"/>
          <w:tab w:val="left" w:pos="624"/>
        </w:tabs>
        <w:ind w:left="0" w:right="57" w:firstLine="0"/>
        <w:jc w:val="both"/>
      </w:pPr>
      <w:r w:rsidRPr="004F7C34">
        <w:t>и</w:t>
      </w:r>
      <w:r>
        <w:t>қ</w:t>
      </w:r>
      <w:r w:rsidRPr="004F7C34">
        <w:t>тисодий ва валюта иттифо</w:t>
      </w:r>
      <w:r>
        <w:t>қ</w:t>
      </w:r>
      <w:r w:rsidRPr="004F7C34">
        <w:t>и.</w:t>
      </w:r>
    </w:p>
    <w:p w:rsidR="00B467D2" w:rsidRPr="004F7C34" w:rsidRDefault="00B467D2" w:rsidP="00B467D2">
      <w:pPr>
        <w:pStyle w:val="2"/>
        <w:numPr>
          <w:ilvl w:val="12"/>
          <w:numId w:val="0"/>
        </w:numPr>
        <w:tabs>
          <w:tab w:val="left" w:pos="624"/>
        </w:tabs>
        <w:spacing w:line="240" w:lineRule="auto"/>
        <w:ind w:firstLine="426"/>
      </w:pPr>
      <w:r w:rsidRPr="004F7C34">
        <w:t>И</w:t>
      </w:r>
      <w:r>
        <w:t>қ</w:t>
      </w:r>
      <w:r w:rsidRPr="004F7C34">
        <w:t>тисодиёт со</w:t>
      </w:r>
      <w:r>
        <w:t>Ҳ</w:t>
      </w:r>
      <w:r w:rsidRPr="004F7C34">
        <w:t xml:space="preserve">аларида бу даврда </w:t>
      </w:r>
      <w:r>
        <w:t>ғ</w:t>
      </w:r>
      <w:r w:rsidRPr="004F7C34">
        <w:t>арбий Европанинг жа</w:t>
      </w:r>
      <w:r>
        <w:t>Ҳ</w:t>
      </w:r>
      <w:r w:rsidRPr="004F7C34">
        <w:t>он и</w:t>
      </w:r>
      <w:r>
        <w:t>қ</w:t>
      </w:r>
      <w:r w:rsidRPr="004F7C34">
        <w:t>тисодиётидаги ўрни сезиларли даражада муста</w:t>
      </w:r>
      <w:r>
        <w:t>Ҳ</w:t>
      </w:r>
      <w:r w:rsidRPr="004F7C34">
        <w:t>камлашди. Илмий-техникавий тара</w:t>
      </w:r>
      <w:r>
        <w:t>ққ</w:t>
      </w:r>
      <w:r w:rsidRPr="004F7C34">
        <w:t>иёт борасида олиб борилган ишлар А</w:t>
      </w:r>
      <w:r>
        <w:t>Қ</w:t>
      </w:r>
      <w:r w:rsidRPr="004F7C34">
        <w:t>Ш ва Японияга деярли етиб олишга ёрдам берди. 1980-йилларнинг ўрталари ва 1990-йилларнинг бошларида инфляция даражаси пасайди, валюта курслари бар</w:t>
      </w:r>
      <w:r>
        <w:t>қ</w:t>
      </w:r>
      <w:r w:rsidRPr="004F7C34">
        <w:t>арорлашди, ЯИМ ўсди, таш</w:t>
      </w:r>
      <w:r>
        <w:t>қ</w:t>
      </w:r>
      <w:r w:rsidRPr="004F7C34">
        <w:t>и савдода товар айланмаси кенгайди.</w:t>
      </w:r>
    </w:p>
    <w:p w:rsidR="00B467D2" w:rsidRPr="004F7C34" w:rsidRDefault="00B467D2" w:rsidP="00B467D2">
      <w:pPr>
        <w:numPr>
          <w:ilvl w:val="12"/>
          <w:numId w:val="0"/>
        </w:numPr>
        <w:tabs>
          <w:tab w:val="left" w:pos="397"/>
          <w:tab w:val="left" w:pos="624"/>
        </w:tabs>
        <w:ind w:right="57"/>
        <w:jc w:val="both"/>
      </w:pPr>
      <w:r w:rsidRPr="004F7C34">
        <w:lastRenderedPageBreak/>
        <w:tab/>
        <w:t>1991-йилда имзоланган Маастрихт шартномасида миллий валюталарни аста-секин муомаладан чи</w:t>
      </w:r>
      <w:r>
        <w:t>қ</w:t>
      </w:r>
      <w:r w:rsidRPr="004F7C34">
        <w:t xml:space="preserve">ариш ва ягона умумевропа пул бирилиги жорий этишдек мураккаб жараёнга илк </w:t>
      </w:r>
      <w:r>
        <w:t>қ</w:t>
      </w:r>
      <w:r w:rsidRPr="004F7C34">
        <w:t xml:space="preserve">адам </w:t>
      </w:r>
      <w:r>
        <w:t>қ</w:t>
      </w:r>
      <w:r w:rsidRPr="004F7C34">
        <w:t xml:space="preserve">ўйилди. </w:t>
      </w:r>
    </w:p>
    <w:p w:rsidR="00B467D2" w:rsidRPr="004F7C34" w:rsidRDefault="00B467D2" w:rsidP="00B467D2">
      <w:pPr>
        <w:numPr>
          <w:ilvl w:val="12"/>
          <w:numId w:val="0"/>
        </w:numPr>
        <w:tabs>
          <w:tab w:val="left" w:pos="397"/>
          <w:tab w:val="left" w:pos="624"/>
        </w:tabs>
        <w:ind w:right="57"/>
        <w:jc w:val="both"/>
      </w:pPr>
      <w:r w:rsidRPr="004F7C34">
        <w:tab/>
        <w:t xml:space="preserve">5. </w:t>
      </w:r>
      <w:r w:rsidRPr="004F7C34">
        <w:rPr>
          <w:b/>
          <w:bCs/>
        </w:rPr>
        <w:t>1993-йилдан Европа интеграциясининг замонавий бос</w:t>
      </w:r>
      <w:r>
        <w:rPr>
          <w:b/>
          <w:bCs/>
        </w:rPr>
        <w:t>қ</w:t>
      </w:r>
      <w:r w:rsidRPr="004F7C34">
        <w:rPr>
          <w:b/>
          <w:bCs/>
        </w:rPr>
        <w:t>ичи – и</w:t>
      </w:r>
      <w:r>
        <w:rPr>
          <w:b/>
          <w:bCs/>
        </w:rPr>
        <w:t>қ</w:t>
      </w:r>
      <w:r w:rsidRPr="004F7C34">
        <w:rPr>
          <w:b/>
          <w:bCs/>
        </w:rPr>
        <w:t xml:space="preserve">тисодиётнинг янги моделига ўтиш бошланди. </w:t>
      </w:r>
      <w:r w:rsidRPr="004F7C34">
        <w:t xml:space="preserve">1995 йилда </w:t>
      </w:r>
      <w:r>
        <w:t>Ҳ</w:t>
      </w:r>
      <w:r w:rsidRPr="004F7C34">
        <w:t>амжамиятга яна учта давлат; Австрия, Фин</w:t>
      </w:r>
      <w:r w:rsidRPr="004F7C34">
        <w:softHyphen/>
        <w:t>ляндия ва Швециянинг кириши ва Европа И</w:t>
      </w:r>
      <w:r>
        <w:t>қ</w:t>
      </w:r>
      <w:r w:rsidRPr="004F7C34">
        <w:t xml:space="preserve">тисодий </w:t>
      </w:r>
      <w:r>
        <w:t>Ҳ</w:t>
      </w:r>
      <w:r w:rsidRPr="004F7C34">
        <w:t>амжамиятининг Европа Иттифо</w:t>
      </w:r>
      <w:r>
        <w:t>қ</w:t>
      </w:r>
      <w:r w:rsidRPr="004F7C34">
        <w:t xml:space="preserve">и деб номланишидан сўнг бу интеграцион бирлашма ўзининг </w:t>
      </w:r>
      <w:r>
        <w:t>Ҳ</w:t>
      </w:r>
      <w:r w:rsidRPr="004F7C34">
        <w:t xml:space="preserve">озирги замонавий кўринишига эга бўлди. </w:t>
      </w:r>
    </w:p>
    <w:p w:rsidR="00B467D2" w:rsidRPr="004F7C34" w:rsidRDefault="00B467D2" w:rsidP="00B467D2">
      <w:pPr>
        <w:numPr>
          <w:ilvl w:val="12"/>
          <w:numId w:val="0"/>
        </w:numPr>
        <w:tabs>
          <w:tab w:val="left" w:pos="397"/>
          <w:tab w:val="left" w:pos="624"/>
        </w:tabs>
        <w:ind w:right="57"/>
        <w:jc w:val="both"/>
      </w:pPr>
      <w:r w:rsidRPr="004F7C34">
        <w:tab/>
        <w:t>Европа Иттифо</w:t>
      </w:r>
      <w:r>
        <w:t>қ</w:t>
      </w:r>
      <w:r w:rsidRPr="004F7C34">
        <w:t>и учта асосга таянади:</w:t>
      </w:r>
    </w:p>
    <w:p w:rsidR="00B467D2" w:rsidRPr="004F7C34" w:rsidRDefault="00B467D2" w:rsidP="00B467D2">
      <w:pPr>
        <w:numPr>
          <w:ilvl w:val="0"/>
          <w:numId w:val="1"/>
        </w:numPr>
        <w:tabs>
          <w:tab w:val="left" w:pos="397"/>
          <w:tab w:val="left" w:pos="624"/>
        </w:tabs>
        <w:ind w:left="0" w:right="57" w:firstLine="0"/>
        <w:jc w:val="both"/>
      </w:pPr>
      <w:r w:rsidRPr="004F7C34">
        <w:t>и</w:t>
      </w:r>
      <w:r>
        <w:t>қ</w:t>
      </w:r>
      <w:r w:rsidRPr="004F7C34">
        <w:t>тисодий иттифо</w:t>
      </w:r>
      <w:r>
        <w:t>қ</w:t>
      </w:r>
      <w:r w:rsidRPr="004F7C34">
        <w:t>;</w:t>
      </w:r>
    </w:p>
    <w:p w:rsidR="00B467D2" w:rsidRPr="004F7C34" w:rsidRDefault="00B467D2" w:rsidP="00B467D2">
      <w:pPr>
        <w:numPr>
          <w:ilvl w:val="0"/>
          <w:numId w:val="1"/>
        </w:numPr>
        <w:tabs>
          <w:tab w:val="left" w:pos="397"/>
          <w:tab w:val="left" w:pos="624"/>
        </w:tabs>
        <w:ind w:left="0" w:right="57" w:firstLine="0"/>
        <w:jc w:val="both"/>
      </w:pPr>
      <w:r w:rsidRPr="004F7C34">
        <w:t>юстиция ва ички ишлар со</w:t>
      </w:r>
      <w:r>
        <w:t>Ҳ</w:t>
      </w:r>
      <w:r w:rsidRPr="004F7C34">
        <w:t xml:space="preserve">асида </w:t>
      </w:r>
      <w:r>
        <w:t>Ҳ</w:t>
      </w:r>
      <w:r w:rsidRPr="004F7C34">
        <w:t>амкорлик;</w:t>
      </w:r>
    </w:p>
    <w:p w:rsidR="00B467D2" w:rsidRPr="004F7C34" w:rsidRDefault="00B467D2" w:rsidP="00B467D2">
      <w:pPr>
        <w:numPr>
          <w:ilvl w:val="0"/>
          <w:numId w:val="1"/>
        </w:numPr>
        <w:tabs>
          <w:tab w:val="left" w:pos="397"/>
          <w:tab w:val="left" w:pos="624"/>
        </w:tabs>
        <w:ind w:left="0" w:right="57" w:firstLine="0"/>
        <w:jc w:val="both"/>
      </w:pPr>
      <w:r w:rsidRPr="004F7C34">
        <w:t>хавфсизлик ва таш</w:t>
      </w:r>
      <w:r>
        <w:t>қ</w:t>
      </w:r>
      <w:r w:rsidRPr="004F7C34">
        <w:t>и сиёсат со</w:t>
      </w:r>
      <w:r>
        <w:t>Ҳ</w:t>
      </w:r>
      <w:r w:rsidRPr="004F7C34">
        <w:t xml:space="preserve">асида келишиб иш кўриш. </w:t>
      </w:r>
    </w:p>
    <w:p w:rsidR="00B467D2" w:rsidRPr="004F7C34" w:rsidRDefault="00B467D2" w:rsidP="00B467D2">
      <w:pPr>
        <w:pStyle w:val="BodyText21"/>
        <w:numPr>
          <w:ilvl w:val="12"/>
          <w:numId w:val="0"/>
        </w:numPr>
        <w:tabs>
          <w:tab w:val="clear" w:pos="567"/>
          <w:tab w:val="left" w:pos="397"/>
        </w:tabs>
        <w:spacing w:line="240" w:lineRule="auto"/>
        <w:rPr>
          <w:rFonts w:ascii="Times New Roman" w:hAnsi="Times New Roman" w:cs="Times New Roman"/>
        </w:rPr>
      </w:pPr>
      <w:r w:rsidRPr="004F7C34">
        <w:rPr>
          <w:rFonts w:ascii="Times New Roman" w:hAnsi="Times New Roman" w:cs="Times New Roman"/>
        </w:rPr>
        <w:tab/>
        <w:t>Европа Иттифо</w:t>
      </w:r>
      <w:r>
        <w:rPr>
          <w:rFonts w:ascii="Times New Roman" w:hAnsi="Times New Roman" w:cs="Times New Roman"/>
        </w:rPr>
        <w:t>қ</w:t>
      </w:r>
      <w:r w:rsidRPr="004F7C34">
        <w:rPr>
          <w:rFonts w:ascii="Times New Roman" w:hAnsi="Times New Roman" w:cs="Times New Roman"/>
        </w:rPr>
        <w:t>ининг асосий ма</w:t>
      </w:r>
      <w:r>
        <w:rPr>
          <w:rFonts w:ascii="Times New Roman" w:hAnsi="Times New Roman" w:cs="Times New Roman"/>
        </w:rPr>
        <w:t>қ</w:t>
      </w:r>
      <w:r w:rsidRPr="004F7C34">
        <w:rPr>
          <w:rFonts w:ascii="Times New Roman" w:hAnsi="Times New Roman" w:cs="Times New Roman"/>
        </w:rPr>
        <w:t>садлари Европа хал</w:t>
      </w:r>
      <w:r>
        <w:rPr>
          <w:rFonts w:ascii="Times New Roman" w:hAnsi="Times New Roman" w:cs="Times New Roman"/>
        </w:rPr>
        <w:t>қ</w:t>
      </w:r>
      <w:r w:rsidRPr="004F7C34">
        <w:rPr>
          <w:rFonts w:ascii="Times New Roman" w:hAnsi="Times New Roman" w:cs="Times New Roman"/>
        </w:rPr>
        <w:t>ларининг узвий ало</w:t>
      </w:r>
      <w:r>
        <w:rPr>
          <w:rFonts w:ascii="Times New Roman" w:hAnsi="Times New Roman" w:cs="Times New Roman"/>
        </w:rPr>
        <w:t>қ</w:t>
      </w:r>
      <w:r w:rsidRPr="004F7C34">
        <w:rPr>
          <w:rFonts w:ascii="Times New Roman" w:hAnsi="Times New Roman" w:cs="Times New Roman"/>
        </w:rPr>
        <w:t>асини ташкил этиш, бар</w:t>
      </w:r>
      <w:r>
        <w:rPr>
          <w:rFonts w:ascii="Times New Roman" w:hAnsi="Times New Roman" w:cs="Times New Roman"/>
        </w:rPr>
        <w:t>қ</w:t>
      </w:r>
      <w:r w:rsidRPr="004F7C34">
        <w:rPr>
          <w:rFonts w:ascii="Times New Roman" w:hAnsi="Times New Roman" w:cs="Times New Roman"/>
        </w:rPr>
        <w:t>арор и</w:t>
      </w:r>
      <w:r>
        <w:rPr>
          <w:rFonts w:ascii="Times New Roman" w:hAnsi="Times New Roman" w:cs="Times New Roman"/>
        </w:rPr>
        <w:t>қ</w:t>
      </w:r>
      <w:r w:rsidRPr="004F7C34">
        <w:rPr>
          <w:rFonts w:ascii="Times New Roman" w:hAnsi="Times New Roman" w:cs="Times New Roman"/>
        </w:rPr>
        <w:t>тисодий тара</w:t>
      </w:r>
      <w:r>
        <w:rPr>
          <w:rFonts w:ascii="Times New Roman" w:hAnsi="Times New Roman" w:cs="Times New Roman"/>
        </w:rPr>
        <w:t>ққ</w:t>
      </w:r>
      <w:r w:rsidRPr="004F7C34">
        <w:rPr>
          <w:rFonts w:ascii="Times New Roman" w:hAnsi="Times New Roman" w:cs="Times New Roman"/>
        </w:rPr>
        <w:t>иётга кўмаклашиш, ички чегараларсиз умумий маконни яратиш, ижтимоий со</w:t>
      </w:r>
      <w:r>
        <w:rPr>
          <w:rFonts w:ascii="Times New Roman" w:hAnsi="Times New Roman" w:cs="Times New Roman"/>
        </w:rPr>
        <w:t>Ҳ</w:t>
      </w:r>
      <w:r w:rsidRPr="004F7C34">
        <w:rPr>
          <w:rFonts w:ascii="Times New Roman" w:hAnsi="Times New Roman" w:cs="Times New Roman"/>
        </w:rPr>
        <w:t>ада ўзаро ало</w:t>
      </w:r>
      <w:r>
        <w:rPr>
          <w:rFonts w:ascii="Times New Roman" w:hAnsi="Times New Roman" w:cs="Times New Roman"/>
        </w:rPr>
        <w:t>қ</w:t>
      </w:r>
      <w:r w:rsidRPr="004F7C34">
        <w:rPr>
          <w:rFonts w:ascii="Times New Roman" w:hAnsi="Times New Roman" w:cs="Times New Roman"/>
        </w:rPr>
        <w:t xml:space="preserve">аларни кучайтириш </w:t>
      </w:r>
      <w:r>
        <w:rPr>
          <w:rFonts w:ascii="Times New Roman" w:hAnsi="Times New Roman" w:cs="Times New Roman"/>
        </w:rPr>
        <w:t>Ҳ</w:t>
      </w:r>
      <w:r w:rsidRPr="004F7C34">
        <w:rPr>
          <w:rFonts w:ascii="Times New Roman" w:hAnsi="Times New Roman" w:cs="Times New Roman"/>
        </w:rPr>
        <w:t xml:space="preserve">исобланади. </w:t>
      </w:r>
    </w:p>
    <w:p w:rsidR="00B467D2" w:rsidRPr="004F7C34" w:rsidRDefault="00B467D2" w:rsidP="00B467D2">
      <w:pPr>
        <w:numPr>
          <w:ilvl w:val="12"/>
          <w:numId w:val="0"/>
        </w:numPr>
        <w:tabs>
          <w:tab w:val="left" w:pos="397"/>
          <w:tab w:val="left" w:pos="624"/>
        </w:tabs>
        <w:ind w:right="57"/>
        <w:jc w:val="both"/>
      </w:pPr>
      <w:r w:rsidRPr="004F7C34">
        <w:tab/>
        <w:t>Европа Иттифо</w:t>
      </w:r>
      <w:r>
        <w:t>қ</w:t>
      </w:r>
      <w:r w:rsidRPr="004F7C34">
        <w:t>ининг энг му</w:t>
      </w:r>
      <w:r>
        <w:t>Ҳ</w:t>
      </w:r>
      <w:r w:rsidRPr="004F7C34">
        <w:t xml:space="preserve">им тамойиллари сифатида аъзо-мамлакатларнинг миллий хусусиятлари ва инсон </w:t>
      </w:r>
      <w:r>
        <w:t>Ҳ</w:t>
      </w:r>
      <w:r w:rsidRPr="004F7C34">
        <w:t>у</w:t>
      </w:r>
      <w:r>
        <w:t>қ</w:t>
      </w:r>
      <w:r w:rsidRPr="004F7C34">
        <w:t>у</w:t>
      </w:r>
      <w:r>
        <w:t>қ</w:t>
      </w:r>
      <w:r w:rsidRPr="004F7C34">
        <w:t xml:space="preserve">ларига </w:t>
      </w:r>
      <w:r>
        <w:t>Ҳ</w:t>
      </w:r>
      <w:r w:rsidRPr="004F7C34">
        <w:t xml:space="preserve">урмат билан </w:t>
      </w:r>
      <w:r>
        <w:t>қ</w:t>
      </w:r>
      <w:r w:rsidRPr="004F7C34">
        <w:t>арашни келтириш мумкин. Европа Иттифо</w:t>
      </w:r>
      <w:r>
        <w:t>қ</w:t>
      </w:r>
      <w:r w:rsidRPr="004F7C34">
        <w:t xml:space="preserve">ининг штаб-квартираси Брюсселда жойлашган, бу ерда Кенгаш мажлисларини ўтказади ва Европа Комиссияси доимий аснода фаолият олиб боради. Ўз навбатида, Европа парламенти ва суди Люксембургда жойлашган. </w:t>
      </w:r>
    </w:p>
    <w:p w:rsidR="00B467D2" w:rsidRPr="004F7C34" w:rsidRDefault="00B467D2" w:rsidP="00B467D2">
      <w:pPr>
        <w:numPr>
          <w:ilvl w:val="12"/>
          <w:numId w:val="0"/>
        </w:numPr>
        <w:tabs>
          <w:tab w:val="left" w:pos="397"/>
          <w:tab w:val="left" w:pos="624"/>
        </w:tabs>
        <w:ind w:right="57"/>
        <w:jc w:val="both"/>
      </w:pPr>
      <w:r w:rsidRPr="004F7C34">
        <w:tab/>
        <w:t>Миллий валюталарни муомаладан чи</w:t>
      </w:r>
      <w:r>
        <w:t>қ</w:t>
      </w:r>
      <w:r w:rsidRPr="004F7C34">
        <w:t>ариш ва ягона валюта еврони жорий этиш жараёни 1992 йилдаги Маастрихт шартномасидан бошланган. Валюта иттифо</w:t>
      </w:r>
      <w:r>
        <w:t>қ</w:t>
      </w:r>
      <w:r w:rsidRPr="004F7C34">
        <w:t xml:space="preserve">и томон </w:t>
      </w:r>
      <w:r>
        <w:t>Ҳ</w:t>
      </w:r>
      <w:r w:rsidRPr="004F7C34">
        <w:t>аракат уч бос</w:t>
      </w:r>
      <w:r>
        <w:t>қ</w:t>
      </w:r>
      <w:r w:rsidRPr="004F7C34">
        <w:t>ичда амалга оширилмо</w:t>
      </w:r>
      <w:r>
        <w:t>қ</w:t>
      </w:r>
      <w:r w:rsidRPr="004F7C34">
        <w:t>да. 1996 йил 1 январгача тайёргарлик, 1999 йил 1 январгача ташкилий ва 2002 йилгача якуний бос</w:t>
      </w:r>
      <w:r>
        <w:t>қ</w:t>
      </w:r>
      <w:r w:rsidRPr="004F7C34">
        <w:t xml:space="preserve">ичлардир. Евро </w:t>
      </w:r>
      <w:r>
        <w:t>Ҳ</w:t>
      </w:r>
      <w:r w:rsidRPr="004F7C34">
        <w:t xml:space="preserve">удудига кириш учун асосий мезонлар </w:t>
      </w:r>
      <w:r>
        <w:t>қ</w:t>
      </w:r>
      <w:r w:rsidRPr="004F7C34">
        <w:t>уйидагилар:</w:t>
      </w:r>
    </w:p>
    <w:p w:rsidR="00B467D2" w:rsidRPr="004F7C34" w:rsidRDefault="00B467D2" w:rsidP="00B467D2">
      <w:pPr>
        <w:numPr>
          <w:ilvl w:val="0"/>
          <w:numId w:val="1"/>
        </w:numPr>
        <w:tabs>
          <w:tab w:val="left" w:pos="397"/>
          <w:tab w:val="left" w:pos="624"/>
        </w:tabs>
        <w:ind w:left="0" w:right="57" w:firstLine="0"/>
        <w:jc w:val="both"/>
      </w:pPr>
      <w:r w:rsidRPr="004F7C34">
        <w:t>бюджет камомади 2 фоиздан ю</w:t>
      </w:r>
      <w:r>
        <w:t>қ</w:t>
      </w:r>
      <w:r w:rsidRPr="004F7C34">
        <w:t>ори бўлмаслиги;</w:t>
      </w:r>
    </w:p>
    <w:p w:rsidR="00B467D2" w:rsidRPr="004F7C34" w:rsidRDefault="00B467D2" w:rsidP="00B467D2">
      <w:pPr>
        <w:numPr>
          <w:ilvl w:val="0"/>
          <w:numId w:val="1"/>
        </w:numPr>
        <w:tabs>
          <w:tab w:val="left" w:pos="397"/>
          <w:tab w:val="left" w:pos="624"/>
        </w:tabs>
        <w:ind w:left="0" w:right="57" w:firstLine="0"/>
        <w:jc w:val="both"/>
      </w:pPr>
      <w:r w:rsidRPr="004F7C34">
        <w:t xml:space="preserve">давлат </w:t>
      </w:r>
      <w:r>
        <w:t>қ</w:t>
      </w:r>
      <w:r w:rsidRPr="004F7C34">
        <w:t>арзи ЯИМнинг 60 фоизидан кўп бўлмаслиги;</w:t>
      </w:r>
    </w:p>
    <w:p w:rsidR="00B467D2" w:rsidRPr="004F7C34" w:rsidRDefault="00B467D2" w:rsidP="00B467D2">
      <w:pPr>
        <w:numPr>
          <w:ilvl w:val="0"/>
          <w:numId w:val="1"/>
        </w:numPr>
        <w:tabs>
          <w:tab w:val="left" w:pos="397"/>
          <w:tab w:val="left" w:pos="624"/>
        </w:tabs>
        <w:ind w:left="0" w:right="57" w:firstLine="0"/>
        <w:jc w:val="both"/>
      </w:pPr>
      <w:r w:rsidRPr="004F7C34">
        <w:t>йиллик инфляция 1,5 фоиздан ю</w:t>
      </w:r>
      <w:r>
        <w:t>қ</w:t>
      </w:r>
      <w:r w:rsidRPr="004F7C34">
        <w:t>ори бўлмаслиги;</w:t>
      </w:r>
    </w:p>
    <w:p w:rsidR="00B467D2" w:rsidRPr="004F7C34" w:rsidRDefault="00B467D2" w:rsidP="00B467D2">
      <w:pPr>
        <w:numPr>
          <w:ilvl w:val="0"/>
          <w:numId w:val="1"/>
        </w:numPr>
        <w:tabs>
          <w:tab w:val="left" w:pos="397"/>
          <w:tab w:val="left" w:pos="624"/>
        </w:tabs>
        <w:ind w:left="0" w:right="57" w:firstLine="0"/>
        <w:jc w:val="both"/>
      </w:pPr>
      <w:r w:rsidRPr="004F7C34">
        <w:t>узо</w:t>
      </w:r>
      <w:r>
        <w:t>қ</w:t>
      </w:r>
      <w:r w:rsidRPr="004F7C34">
        <w:t xml:space="preserve"> муддатли кредитлар бўйича ўртача номинал фоиз ставкаси йилига 2 фоиздан ю</w:t>
      </w:r>
      <w:r>
        <w:t>қ</w:t>
      </w:r>
      <w:r w:rsidRPr="004F7C34">
        <w:t>ори бўлмаслиги;</w:t>
      </w:r>
    </w:p>
    <w:p w:rsidR="00B467D2" w:rsidRPr="004F7C34" w:rsidRDefault="00B467D2" w:rsidP="00B467D2">
      <w:pPr>
        <w:numPr>
          <w:ilvl w:val="0"/>
          <w:numId w:val="1"/>
        </w:numPr>
        <w:tabs>
          <w:tab w:val="left" w:pos="397"/>
          <w:tab w:val="left" w:pos="624"/>
        </w:tabs>
        <w:ind w:left="0" w:right="57" w:firstLine="0"/>
        <w:jc w:val="both"/>
      </w:pPr>
      <w:r w:rsidRPr="004F7C34">
        <w:t xml:space="preserve">валюта курсининг тебраниши 2,25 фоиздан баланд бўлмаслиги керак. </w:t>
      </w:r>
    </w:p>
    <w:p w:rsidR="00B467D2" w:rsidRPr="004F7C34" w:rsidRDefault="00B467D2" w:rsidP="00B467D2">
      <w:pPr>
        <w:pStyle w:val="BodyText21"/>
        <w:tabs>
          <w:tab w:val="clear" w:pos="567"/>
          <w:tab w:val="left" w:pos="397"/>
        </w:tabs>
        <w:spacing w:line="240" w:lineRule="auto"/>
        <w:rPr>
          <w:rFonts w:ascii="Times New Roman" w:hAnsi="Times New Roman" w:cs="Times New Roman"/>
        </w:rPr>
      </w:pPr>
      <w:r w:rsidRPr="004F7C34">
        <w:rPr>
          <w:rFonts w:ascii="Times New Roman" w:hAnsi="Times New Roman" w:cs="Times New Roman"/>
        </w:rPr>
        <w:tab/>
        <w:t>Валюта иттифо</w:t>
      </w:r>
      <w:r>
        <w:rPr>
          <w:rFonts w:ascii="Times New Roman" w:hAnsi="Times New Roman" w:cs="Times New Roman"/>
        </w:rPr>
        <w:t>қ</w:t>
      </w:r>
      <w:r w:rsidRPr="004F7C34">
        <w:rPr>
          <w:rFonts w:ascii="Times New Roman" w:hAnsi="Times New Roman" w:cs="Times New Roman"/>
        </w:rPr>
        <w:t xml:space="preserve">ига кирувчи мамлакатларга </w:t>
      </w:r>
      <w:r>
        <w:rPr>
          <w:rFonts w:ascii="Times New Roman" w:hAnsi="Times New Roman" w:cs="Times New Roman"/>
        </w:rPr>
        <w:t>қ</w:t>
      </w:r>
      <w:r w:rsidRPr="004F7C34">
        <w:rPr>
          <w:rFonts w:ascii="Times New Roman" w:hAnsi="Times New Roman" w:cs="Times New Roman"/>
        </w:rPr>
        <w:t>ўйилган мувофи</w:t>
      </w:r>
      <w:r>
        <w:rPr>
          <w:rFonts w:ascii="Times New Roman" w:hAnsi="Times New Roman" w:cs="Times New Roman"/>
        </w:rPr>
        <w:t>қ</w:t>
      </w:r>
      <w:r w:rsidRPr="004F7C34">
        <w:rPr>
          <w:rFonts w:ascii="Times New Roman" w:hAnsi="Times New Roman" w:cs="Times New Roman"/>
        </w:rPr>
        <w:t xml:space="preserve">лаштирилган талабларнинг </w:t>
      </w:r>
      <w:r>
        <w:rPr>
          <w:rFonts w:ascii="Times New Roman" w:hAnsi="Times New Roman" w:cs="Times New Roman"/>
        </w:rPr>
        <w:t>қ</w:t>
      </w:r>
      <w:r w:rsidRPr="004F7C34">
        <w:rPr>
          <w:rFonts w:ascii="Times New Roman" w:hAnsi="Times New Roman" w:cs="Times New Roman"/>
        </w:rPr>
        <w:t>атти</w:t>
      </w:r>
      <w:r>
        <w:rPr>
          <w:rFonts w:ascii="Times New Roman" w:hAnsi="Times New Roman" w:cs="Times New Roman"/>
        </w:rPr>
        <w:t>қ</w:t>
      </w:r>
      <w:r w:rsidRPr="004F7C34">
        <w:rPr>
          <w:rFonts w:ascii="Times New Roman" w:hAnsi="Times New Roman" w:cs="Times New Roman"/>
        </w:rPr>
        <w:t>лиги ЕИ давлатларининг икки гуру</w:t>
      </w:r>
      <w:r>
        <w:rPr>
          <w:rFonts w:ascii="Times New Roman" w:hAnsi="Times New Roman" w:cs="Times New Roman"/>
        </w:rPr>
        <w:t>Ҳ</w:t>
      </w:r>
      <w:r w:rsidRPr="004F7C34">
        <w:rPr>
          <w:rFonts w:ascii="Times New Roman" w:hAnsi="Times New Roman" w:cs="Times New Roman"/>
        </w:rPr>
        <w:t xml:space="preserve">га сараланишига олиб келди. 2002 йилгача еврони муомалага киритадиган давлатлар (15 тадан 12 таси) ва бу жараённи 2002 йилдан кейинга </w:t>
      </w:r>
      <w:r>
        <w:rPr>
          <w:rFonts w:ascii="Times New Roman" w:hAnsi="Times New Roman" w:cs="Times New Roman"/>
        </w:rPr>
        <w:t>қ</w:t>
      </w:r>
      <w:r w:rsidRPr="004F7C34">
        <w:rPr>
          <w:rFonts w:ascii="Times New Roman" w:hAnsi="Times New Roman" w:cs="Times New Roman"/>
        </w:rPr>
        <w:t xml:space="preserve">олдирувчи давлатлар (Буюкбритания, Дания, Швеция). </w:t>
      </w:r>
    </w:p>
    <w:p w:rsidR="00B467D2" w:rsidRPr="004F7C34" w:rsidRDefault="00B467D2" w:rsidP="00B467D2">
      <w:pPr>
        <w:tabs>
          <w:tab w:val="left" w:pos="397"/>
          <w:tab w:val="left" w:pos="624"/>
        </w:tabs>
        <w:ind w:right="57"/>
        <w:jc w:val="both"/>
      </w:pPr>
      <w:r w:rsidRPr="004F7C34">
        <w:lastRenderedPageBreak/>
        <w:tab/>
        <w:t xml:space="preserve">2002 йилнинг ўрталарига келиб, 12 та давлат ўз миллий валюталарини эмиссия </w:t>
      </w:r>
      <w:r>
        <w:t>қ</w:t>
      </w:r>
      <w:r w:rsidRPr="004F7C34">
        <w:t xml:space="preserve">илишни тўхтатишди, муомалага евронинг 5 та танга пули ва 9 та </w:t>
      </w:r>
      <w:r>
        <w:t>қ</w:t>
      </w:r>
      <w:r w:rsidRPr="004F7C34">
        <w:t>о</w:t>
      </w:r>
      <w:r>
        <w:t>ғ</w:t>
      </w:r>
      <w:r w:rsidRPr="004F7C34">
        <w:t>оз пуллари киритилди. Мавжуд миллий пул белгилари аста-секин муомаладан чи</w:t>
      </w:r>
      <w:r>
        <w:t>қ</w:t>
      </w:r>
      <w:r w:rsidRPr="004F7C34">
        <w:t xml:space="preserve">арилади, барча </w:t>
      </w:r>
      <w:r>
        <w:t>Ҳ</w:t>
      </w:r>
      <w:r w:rsidRPr="004F7C34">
        <w:t>исоб-китоб операциялари хал</w:t>
      </w:r>
      <w:r>
        <w:t>қ</w:t>
      </w:r>
      <w:r w:rsidRPr="004F7C34">
        <w:t xml:space="preserve">аро электрон тизим “Таргет” ёрдамида еврога ўтказилади. </w:t>
      </w:r>
    </w:p>
    <w:p w:rsidR="00B467D2" w:rsidRPr="004F7C34" w:rsidRDefault="00B467D2" w:rsidP="00B467D2">
      <w:pPr>
        <w:tabs>
          <w:tab w:val="left" w:pos="397"/>
          <w:tab w:val="left" w:pos="624"/>
        </w:tabs>
        <w:ind w:right="57"/>
        <w:jc w:val="both"/>
      </w:pPr>
    </w:p>
    <w:p w:rsidR="00B467D2" w:rsidRPr="004F7C34" w:rsidRDefault="00B467D2" w:rsidP="00B467D2">
      <w:pPr>
        <w:tabs>
          <w:tab w:val="left" w:pos="360"/>
          <w:tab w:val="left" w:pos="397"/>
        </w:tabs>
        <w:ind w:right="57"/>
        <w:jc w:val="center"/>
        <w:rPr>
          <w:b/>
          <w:bCs/>
        </w:rPr>
      </w:pPr>
      <w:r w:rsidRPr="004F7C34">
        <w:rPr>
          <w:b/>
          <w:bCs/>
          <w:lang w:val="uz-Cyrl-UZ"/>
        </w:rPr>
        <w:t>4.</w:t>
      </w:r>
      <w:r w:rsidRPr="004F7C34">
        <w:rPr>
          <w:b/>
          <w:bCs/>
        </w:rPr>
        <w:t xml:space="preserve">2. Замонавий шароитда </w:t>
      </w:r>
      <w:r>
        <w:rPr>
          <w:b/>
          <w:bCs/>
        </w:rPr>
        <w:t>ғ</w:t>
      </w:r>
      <w:r w:rsidRPr="004F7C34">
        <w:rPr>
          <w:b/>
          <w:bCs/>
        </w:rPr>
        <w:t>арбий Европадаги и</w:t>
      </w:r>
      <w:r>
        <w:rPr>
          <w:b/>
          <w:bCs/>
        </w:rPr>
        <w:t>қ</w:t>
      </w:r>
      <w:r w:rsidRPr="004F7C34">
        <w:rPr>
          <w:b/>
          <w:bCs/>
        </w:rPr>
        <w:t>тисодий ўсиш хусусиятлари ва Европа и</w:t>
      </w:r>
      <w:r>
        <w:rPr>
          <w:b/>
          <w:bCs/>
        </w:rPr>
        <w:t>қ</w:t>
      </w:r>
      <w:r w:rsidRPr="004F7C34">
        <w:rPr>
          <w:b/>
          <w:bCs/>
        </w:rPr>
        <w:t>тисодиётидаги асосий муаммолар.</w:t>
      </w:r>
    </w:p>
    <w:p w:rsidR="00B467D2" w:rsidRPr="004F7C34" w:rsidRDefault="00B467D2" w:rsidP="00B467D2">
      <w:pPr>
        <w:pStyle w:val="2"/>
        <w:spacing w:line="240" w:lineRule="auto"/>
        <w:ind w:firstLine="426"/>
      </w:pPr>
      <w:r>
        <w:t>ғ</w:t>
      </w:r>
      <w:r w:rsidRPr="004F7C34">
        <w:t>арбий Европа мамлакатларида и</w:t>
      </w:r>
      <w:r>
        <w:t>қ</w:t>
      </w:r>
      <w:r w:rsidRPr="004F7C34">
        <w:t>тисодий ўсишнинг ми</w:t>
      </w:r>
      <w:r>
        <w:t>қ</w:t>
      </w:r>
      <w:r w:rsidRPr="004F7C34">
        <w:t>дори А</w:t>
      </w:r>
      <w:r>
        <w:t>Қ</w:t>
      </w:r>
      <w:r w:rsidRPr="004F7C34">
        <w:t>Ш, Канада ва Янги индустриал мамлакатларга нисбатан пастро</w:t>
      </w:r>
      <w:r>
        <w:t>қ</w:t>
      </w:r>
      <w:r w:rsidRPr="004F7C34">
        <w:t>, ўртача йиллик ўсиш одатда 2-3 фоизни ташкил этади. Европа и</w:t>
      </w:r>
      <w:r>
        <w:t>қ</w:t>
      </w:r>
      <w:r w:rsidRPr="004F7C34">
        <w:t>тисодиётининг глобал ра</w:t>
      </w:r>
      <w:r>
        <w:t>қ</w:t>
      </w:r>
      <w:r w:rsidRPr="004F7C34">
        <w:t>обатбардошлигини таъминлайдиган со</w:t>
      </w:r>
      <w:r>
        <w:t>Ҳ</w:t>
      </w:r>
      <w:r w:rsidRPr="004F7C34">
        <w:t xml:space="preserve">алар </w:t>
      </w:r>
      <w:r>
        <w:t>қ</w:t>
      </w:r>
      <w:r w:rsidRPr="004F7C34">
        <w:t xml:space="preserve">уйидагилар </w:t>
      </w:r>
      <w:r>
        <w:t>Ҳ</w:t>
      </w:r>
      <w:r w:rsidRPr="004F7C34">
        <w:t xml:space="preserve">исобланади: </w:t>
      </w:r>
    </w:p>
    <w:p w:rsidR="00B467D2" w:rsidRPr="004F7C34" w:rsidRDefault="00B467D2" w:rsidP="00B467D2">
      <w:pPr>
        <w:numPr>
          <w:ilvl w:val="0"/>
          <w:numId w:val="3"/>
        </w:numPr>
        <w:tabs>
          <w:tab w:val="left" w:pos="360"/>
          <w:tab w:val="left" w:pos="426"/>
        </w:tabs>
        <w:ind w:left="426" w:right="57"/>
        <w:jc w:val="both"/>
      </w:pPr>
      <w:r w:rsidRPr="004F7C34">
        <w:t>самолётсозлик (Франция, Германия, Буюк Британия);</w:t>
      </w:r>
    </w:p>
    <w:p w:rsidR="00B467D2" w:rsidRPr="004F7C34" w:rsidRDefault="00B467D2" w:rsidP="00B467D2">
      <w:pPr>
        <w:numPr>
          <w:ilvl w:val="0"/>
          <w:numId w:val="3"/>
        </w:numPr>
        <w:tabs>
          <w:tab w:val="left" w:pos="360"/>
          <w:tab w:val="left" w:pos="426"/>
        </w:tabs>
        <w:ind w:left="426" w:right="57"/>
        <w:jc w:val="both"/>
      </w:pPr>
      <w:r w:rsidRPr="004F7C34">
        <w:t>банк фаолияти (Буюк Британия, Нидерландия, Германия, Испания);</w:t>
      </w:r>
    </w:p>
    <w:p w:rsidR="00B467D2" w:rsidRPr="004F7C34" w:rsidRDefault="00B467D2" w:rsidP="00B467D2">
      <w:pPr>
        <w:numPr>
          <w:ilvl w:val="0"/>
          <w:numId w:val="3"/>
        </w:numPr>
        <w:tabs>
          <w:tab w:val="left" w:pos="360"/>
          <w:tab w:val="left" w:pos="426"/>
        </w:tabs>
        <w:ind w:left="426" w:right="57"/>
        <w:jc w:val="both"/>
      </w:pPr>
      <w:r w:rsidRPr="004F7C34">
        <w:t>биотехнология (Германия);</w:t>
      </w:r>
    </w:p>
    <w:p w:rsidR="00B467D2" w:rsidRPr="004F7C34" w:rsidRDefault="00B467D2" w:rsidP="00B467D2">
      <w:pPr>
        <w:numPr>
          <w:ilvl w:val="0"/>
          <w:numId w:val="3"/>
        </w:numPr>
        <w:tabs>
          <w:tab w:val="left" w:pos="360"/>
          <w:tab w:val="left" w:pos="426"/>
        </w:tabs>
        <w:ind w:left="426" w:right="57"/>
        <w:jc w:val="both"/>
      </w:pPr>
      <w:r w:rsidRPr="004F7C34">
        <w:t>автомобилсозлик (Германия, Франция);</w:t>
      </w:r>
    </w:p>
    <w:p w:rsidR="00B467D2" w:rsidRPr="004F7C34" w:rsidRDefault="00B467D2" w:rsidP="00B467D2">
      <w:pPr>
        <w:numPr>
          <w:ilvl w:val="0"/>
          <w:numId w:val="3"/>
        </w:numPr>
        <w:tabs>
          <w:tab w:val="left" w:pos="360"/>
          <w:tab w:val="left" w:pos="426"/>
        </w:tabs>
        <w:ind w:left="426" w:right="57"/>
        <w:jc w:val="both"/>
      </w:pPr>
      <w:r w:rsidRPr="004F7C34">
        <w:t>ра</w:t>
      </w:r>
      <w:r>
        <w:t>қ</w:t>
      </w:r>
      <w:r w:rsidRPr="004F7C34">
        <w:t>амли телевидение (Франция);</w:t>
      </w:r>
    </w:p>
    <w:p w:rsidR="00B467D2" w:rsidRPr="004F7C34" w:rsidRDefault="00B467D2" w:rsidP="00B467D2">
      <w:pPr>
        <w:numPr>
          <w:ilvl w:val="0"/>
          <w:numId w:val="3"/>
        </w:numPr>
        <w:tabs>
          <w:tab w:val="left" w:pos="360"/>
          <w:tab w:val="left" w:pos="426"/>
        </w:tabs>
        <w:ind w:left="426" w:right="57"/>
        <w:jc w:val="both"/>
      </w:pPr>
      <w:r w:rsidRPr="004F7C34">
        <w:t>молиявий хизматлар (Буюк Британия, Люксембург);</w:t>
      </w:r>
    </w:p>
    <w:p w:rsidR="00B467D2" w:rsidRPr="004F7C34" w:rsidRDefault="00B467D2" w:rsidP="00B467D2">
      <w:pPr>
        <w:numPr>
          <w:ilvl w:val="0"/>
          <w:numId w:val="3"/>
        </w:numPr>
        <w:tabs>
          <w:tab w:val="left" w:pos="360"/>
          <w:tab w:val="left" w:pos="426"/>
        </w:tabs>
        <w:ind w:left="426" w:right="57"/>
        <w:jc w:val="both"/>
      </w:pPr>
      <w:r w:rsidRPr="004F7C34">
        <w:t>су</w:t>
      </w:r>
      <w:r>
        <w:t>ғ</w:t>
      </w:r>
      <w:r w:rsidRPr="004F7C34">
        <w:t>урта (Нидерландия);</w:t>
      </w:r>
    </w:p>
    <w:p w:rsidR="00B467D2" w:rsidRPr="004F7C34" w:rsidRDefault="00B467D2" w:rsidP="00B467D2">
      <w:pPr>
        <w:numPr>
          <w:ilvl w:val="0"/>
          <w:numId w:val="3"/>
        </w:numPr>
        <w:tabs>
          <w:tab w:val="left" w:pos="360"/>
          <w:tab w:val="left" w:pos="426"/>
        </w:tabs>
        <w:ind w:left="426" w:right="57"/>
        <w:jc w:val="both"/>
      </w:pPr>
      <w:r w:rsidRPr="004F7C34">
        <w:t>нашр ишлари (Германия);</w:t>
      </w:r>
    </w:p>
    <w:p w:rsidR="00B467D2" w:rsidRPr="004F7C34" w:rsidRDefault="00B467D2" w:rsidP="00B467D2">
      <w:pPr>
        <w:numPr>
          <w:ilvl w:val="0"/>
          <w:numId w:val="3"/>
        </w:numPr>
        <w:tabs>
          <w:tab w:val="left" w:pos="360"/>
          <w:tab w:val="left" w:pos="426"/>
        </w:tabs>
        <w:ind w:left="426" w:right="57"/>
        <w:jc w:val="both"/>
      </w:pPr>
      <w:r w:rsidRPr="004F7C34">
        <w:t>тў</w:t>
      </w:r>
      <w:r>
        <w:t>қ</w:t>
      </w:r>
      <w:r w:rsidRPr="004F7C34">
        <w:t>имачилик (Италия);</w:t>
      </w:r>
    </w:p>
    <w:p w:rsidR="00B467D2" w:rsidRPr="004F7C34" w:rsidRDefault="00B467D2" w:rsidP="00B467D2">
      <w:pPr>
        <w:numPr>
          <w:ilvl w:val="0"/>
          <w:numId w:val="3"/>
        </w:numPr>
        <w:tabs>
          <w:tab w:val="left" w:pos="360"/>
          <w:tab w:val="left" w:pos="426"/>
        </w:tabs>
        <w:ind w:left="426" w:right="57"/>
        <w:jc w:val="both"/>
      </w:pPr>
      <w:r w:rsidRPr="004F7C34">
        <w:t>сув таъминоти (Франция).</w:t>
      </w:r>
    </w:p>
    <w:p w:rsidR="00B467D2" w:rsidRPr="004F7C34" w:rsidRDefault="00B467D2" w:rsidP="00B467D2">
      <w:pPr>
        <w:pStyle w:val="2"/>
        <w:spacing w:line="240" w:lineRule="auto"/>
        <w:ind w:firstLine="426"/>
      </w:pPr>
      <w:r w:rsidRPr="004F7C34">
        <w:t>Бундан таш</w:t>
      </w:r>
      <w:r>
        <w:t>қ</w:t>
      </w:r>
      <w:r w:rsidRPr="004F7C34">
        <w:t>ари Европа оргтехника, телекоммуникация ва ало</w:t>
      </w:r>
      <w:r>
        <w:t>қ</w:t>
      </w:r>
      <w:r w:rsidRPr="004F7C34">
        <w:t>а воситалари, ани</w:t>
      </w:r>
      <w:r>
        <w:t>қ</w:t>
      </w:r>
      <w:r w:rsidRPr="004F7C34">
        <w:t xml:space="preserve"> техника ва оптика, кимё саноати ма</w:t>
      </w:r>
      <w:r>
        <w:t>Ҳ</w:t>
      </w:r>
      <w:r w:rsidRPr="004F7C34">
        <w:t>сулотларини ишлаб чи</w:t>
      </w:r>
      <w:r>
        <w:t>қ</w:t>
      </w:r>
      <w:r w:rsidRPr="004F7C34">
        <w:t xml:space="preserve">ариш ва экспорт </w:t>
      </w:r>
      <w:r>
        <w:t>қ</w:t>
      </w:r>
      <w:r w:rsidRPr="004F7C34">
        <w:t>илишда кучли мав</w:t>
      </w:r>
      <w:r>
        <w:t>қ</w:t>
      </w:r>
      <w:r w:rsidRPr="004F7C34">
        <w:t xml:space="preserve">ега эга. </w:t>
      </w:r>
    </w:p>
    <w:p w:rsidR="00B467D2" w:rsidRPr="004F7C34" w:rsidRDefault="00B467D2" w:rsidP="00B467D2">
      <w:pPr>
        <w:tabs>
          <w:tab w:val="left" w:pos="0"/>
        </w:tabs>
        <w:ind w:right="57" w:firstLine="426"/>
        <w:jc w:val="both"/>
      </w:pPr>
      <w:r w:rsidRPr="004F7C34">
        <w:t>Ю</w:t>
      </w:r>
      <w:r>
        <w:t>қ</w:t>
      </w:r>
      <w:r w:rsidRPr="004F7C34">
        <w:t xml:space="preserve">орида </w:t>
      </w:r>
      <w:r>
        <w:t>қ</w:t>
      </w:r>
      <w:r w:rsidRPr="004F7C34">
        <w:t>айд этилган со</w:t>
      </w:r>
      <w:r>
        <w:t>Ҳ</w:t>
      </w:r>
      <w:r w:rsidRPr="004F7C34">
        <w:t>аларида глобал ра</w:t>
      </w:r>
      <w:r>
        <w:t>қ</w:t>
      </w:r>
      <w:r w:rsidRPr="004F7C34">
        <w:t xml:space="preserve">обатбардошликка эришилган бўлса-да, </w:t>
      </w:r>
      <w:r>
        <w:t>ғ</w:t>
      </w:r>
      <w:r w:rsidRPr="004F7C34">
        <w:t>арбий Европа мамлакатларида фу</w:t>
      </w:r>
      <w:r>
        <w:t>қ</w:t>
      </w:r>
      <w:r w:rsidRPr="004F7C34">
        <w:t xml:space="preserve">ароларни кучли ижтимоий </w:t>
      </w:r>
      <w:r>
        <w:t>Ҳ</w:t>
      </w:r>
      <w:r w:rsidRPr="004F7C34">
        <w:t>имояланиши ме</w:t>
      </w:r>
      <w:r>
        <w:t>Ҳ</w:t>
      </w:r>
      <w:r w:rsidRPr="004F7C34">
        <w:t xml:space="preserve">нат бозорига таъсир кўрсатади ва тадбиркорликнинг ривожланишига салбий таъсир кўрсатади. </w:t>
      </w:r>
    </w:p>
    <w:p w:rsidR="00B467D2" w:rsidRPr="004F7C34" w:rsidRDefault="00B467D2" w:rsidP="00B467D2">
      <w:pPr>
        <w:tabs>
          <w:tab w:val="left" w:pos="0"/>
        </w:tabs>
        <w:ind w:right="57" w:firstLine="426"/>
        <w:jc w:val="both"/>
      </w:pPr>
      <w:r w:rsidRPr="004F7C34">
        <w:t>Европача ривожланиш моделининг америкача моделдан фар</w:t>
      </w:r>
      <w:r>
        <w:t>қ</w:t>
      </w:r>
      <w:r w:rsidRPr="004F7C34">
        <w:t>и шундаки, тарихан Европада давлатнинг роли, и</w:t>
      </w:r>
      <w:r>
        <w:t>қ</w:t>
      </w:r>
      <w:r w:rsidRPr="004F7C34">
        <w:t>тисодиётда давлат секторининг ўрни фав</w:t>
      </w:r>
      <w:r>
        <w:t>қ</w:t>
      </w:r>
      <w:r w:rsidRPr="004F7C34">
        <w:t>улодда му</w:t>
      </w:r>
      <w:r>
        <w:t>Ҳ</w:t>
      </w:r>
      <w:r w:rsidRPr="004F7C34">
        <w:t>им бўлган. Ижтимоий йўналтирилган бозор и</w:t>
      </w:r>
      <w:r>
        <w:t>қ</w:t>
      </w:r>
      <w:r w:rsidRPr="004F7C34">
        <w:t>тисодиёти – бу аралаш и</w:t>
      </w:r>
      <w:r>
        <w:t>қ</w:t>
      </w:r>
      <w:r w:rsidRPr="004F7C34">
        <w:t>тисодиётнинг Европа варианти бўлиб, унда а</w:t>
      </w:r>
      <w:r>
        <w:t>Ҳ</w:t>
      </w:r>
      <w:r w:rsidRPr="004F7C34">
        <w:t>олининг даромадлари бўйича таба</w:t>
      </w:r>
      <w:r>
        <w:t>қ</w:t>
      </w:r>
      <w:r w:rsidRPr="004F7C34">
        <w:t>аланиш даражаси ю</w:t>
      </w:r>
      <w:r>
        <w:t>қ</w:t>
      </w:r>
      <w:r w:rsidRPr="004F7C34">
        <w:t>ори бўлмайди.</w:t>
      </w:r>
    </w:p>
    <w:p w:rsidR="00B467D2" w:rsidRPr="004F7C34" w:rsidRDefault="00B467D2" w:rsidP="00B467D2">
      <w:pPr>
        <w:tabs>
          <w:tab w:val="left" w:pos="0"/>
        </w:tabs>
        <w:ind w:right="57" w:firstLine="426"/>
        <w:jc w:val="both"/>
      </w:pPr>
      <w:r w:rsidRPr="004F7C34">
        <w:t>Бу моделнинг муаммолари шундан иборатки, биринчидан, Европа технологик жи</w:t>
      </w:r>
      <w:r>
        <w:t>Ҳ</w:t>
      </w:r>
      <w:r w:rsidRPr="004F7C34">
        <w:t>атдан ор</w:t>
      </w:r>
      <w:r>
        <w:t>қ</w:t>
      </w:r>
      <w:r w:rsidRPr="004F7C34">
        <w:t xml:space="preserve">ада </w:t>
      </w:r>
      <w:r>
        <w:t>қ</w:t>
      </w:r>
      <w:r w:rsidRPr="004F7C34">
        <w:t>олмо</w:t>
      </w:r>
      <w:r>
        <w:t>қ</w:t>
      </w:r>
      <w:r w:rsidRPr="004F7C34">
        <w:t>да, чунки давлат томонидан молиялашнинг устувор йўналиши НИОКР со</w:t>
      </w:r>
      <w:r>
        <w:t>Ҳ</w:t>
      </w:r>
      <w:r w:rsidRPr="004F7C34">
        <w:t xml:space="preserve">аси эмас, балки ижтимоий дастурлар </w:t>
      </w:r>
      <w:r>
        <w:t>Ҳ</w:t>
      </w:r>
      <w:r w:rsidRPr="004F7C34">
        <w:t>исобланади.</w:t>
      </w:r>
    </w:p>
    <w:p w:rsidR="00B467D2" w:rsidRPr="004F7C34" w:rsidRDefault="00B467D2" w:rsidP="00B467D2">
      <w:pPr>
        <w:tabs>
          <w:tab w:val="left" w:pos="0"/>
        </w:tabs>
        <w:ind w:right="57" w:firstLine="426"/>
        <w:jc w:val="both"/>
      </w:pPr>
      <w:r w:rsidRPr="004F7C34">
        <w:t xml:space="preserve">Касбий тайёргарлик борасида асосий эътибор давлат хизмати учун кадрлар тайёрлашга эътибор </w:t>
      </w:r>
      <w:r>
        <w:t>қ</w:t>
      </w:r>
      <w:r w:rsidRPr="004F7C34">
        <w:t xml:space="preserve">аратилади. Шунинг учун </w:t>
      </w:r>
      <w:r>
        <w:t>Ҳ</w:t>
      </w:r>
      <w:r w:rsidRPr="004F7C34">
        <w:t xml:space="preserve">ам олий таълим </w:t>
      </w:r>
      <w:r w:rsidRPr="004F7C34">
        <w:lastRenderedPageBreak/>
        <w:t xml:space="preserve">битирувчиларининг назарий тайёргарлиги ва </w:t>
      </w:r>
      <w:r>
        <w:t>Ҳ</w:t>
      </w:r>
      <w:r w:rsidRPr="004F7C34">
        <w:t>а</w:t>
      </w:r>
      <w:r>
        <w:t>қ</w:t>
      </w:r>
      <w:r w:rsidRPr="004F7C34">
        <w:t>и</w:t>
      </w:r>
      <w:r>
        <w:t>қ</w:t>
      </w:r>
      <w:r w:rsidRPr="004F7C34">
        <w:t>ий бизнес амалиёти ўртасида катта фар</w:t>
      </w:r>
      <w:r>
        <w:t>қ</w:t>
      </w:r>
      <w:r w:rsidRPr="004F7C34">
        <w:t xml:space="preserve"> мавжуд.</w:t>
      </w:r>
    </w:p>
    <w:p w:rsidR="00B467D2" w:rsidRPr="004F7C34" w:rsidRDefault="00B467D2" w:rsidP="00B467D2">
      <w:pPr>
        <w:tabs>
          <w:tab w:val="left" w:pos="0"/>
        </w:tabs>
        <w:ind w:right="57" w:firstLine="426"/>
        <w:jc w:val="both"/>
      </w:pPr>
      <w:r w:rsidRPr="004F7C34">
        <w:t>ЕИ мамлакатларида бош</w:t>
      </w:r>
      <w:r>
        <w:t>қ</w:t>
      </w:r>
      <w:r w:rsidRPr="004F7C34">
        <w:t xml:space="preserve">арув тизими </w:t>
      </w:r>
      <w:r>
        <w:t>Ҳ</w:t>
      </w:r>
      <w:r w:rsidRPr="004F7C34">
        <w:t>ам А</w:t>
      </w:r>
      <w:r>
        <w:t>Қ</w:t>
      </w:r>
      <w:r w:rsidRPr="004F7C34">
        <w:t>Шга нисбатан самарали эмас. Бу ерда бюрократия кўпро</w:t>
      </w:r>
      <w:r>
        <w:t>қ</w:t>
      </w:r>
      <w:r w:rsidRPr="004F7C34">
        <w:t>, пора</w:t>
      </w:r>
      <w:r>
        <w:t>Ҳ</w:t>
      </w:r>
      <w:r w:rsidRPr="004F7C34">
        <w:t>ўрлик даражаси ю</w:t>
      </w:r>
      <w:r>
        <w:t>қ</w:t>
      </w:r>
      <w:r w:rsidRPr="004F7C34">
        <w:t>ори (Франция, Италия). Тадбиркорлар давлат аралашувининг даражаси кучли бўлганлиги учун ўз имкониятларидан тўли</w:t>
      </w:r>
      <w:r>
        <w:t>қ</w:t>
      </w:r>
      <w:r w:rsidRPr="004F7C34">
        <w:t xml:space="preserve"> фойдалана олишмайди.</w:t>
      </w:r>
    </w:p>
    <w:p w:rsidR="00B467D2" w:rsidRPr="004F7C34" w:rsidRDefault="00B467D2" w:rsidP="00B467D2">
      <w:pPr>
        <w:tabs>
          <w:tab w:val="left" w:pos="0"/>
        </w:tabs>
        <w:ind w:right="57" w:firstLine="426"/>
        <w:jc w:val="both"/>
      </w:pPr>
      <w:r w:rsidRPr="004F7C34">
        <w:t>Иккинчи муаммо, айтиш мумкинки, асосий муаммо и</w:t>
      </w:r>
      <w:r>
        <w:t>қ</w:t>
      </w:r>
      <w:r w:rsidRPr="004F7C34">
        <w:t xml:space="preserve">тисодиётни тузилмавий </w:t>
      </w:r>
      <w:r>
        <w:t>қ</w:t>
      </w:r>
      <w:r w:rsidRPr="004F7C34">
        <w:t xml:space="preserve">айта </w:t>
      </w:r>
      <w:r>
        <w:t>қ</w:t>
      </w:r>
      <w:r w:rsidRPr="004F7C34">
        <w:t>уришнинг заруриятидир. Европада тармо</w:t>
      </w:r>
      <w:r>
        <w:t>қ</w:t>
      </w:r>
      <w:r w:rsidRPr="004F7C34">
        <w:t xml:space="preserve"> тузилмаси ва бандлик тузилмасини тубдан </w:t>
      </w:r>
      <w:r>
        <w:t>қ</w:t>
      </w:r>
      <w:r w:rsidRPr="004F7C34">
        <w:t xml:space="preserve">айта </w:t>
      </w:r>
      <w:r>
        <w:t>қ</w:t>
      </w:r>
      <w:r w:rsidRPr="004F7C34">
        <w:t>уриш керак. Европада самарадорликка асосан бандлар сонининг камайтириш ор</w:t>
      </w:r>
      <w:r>
        <w:t>қ</w:t>
      </w:r>
      <w:r w:rsidRPr="004F7C34">
        <w:t>али эришилади. Ижтимоий йўналтирилган бозор и</w:t>
      </w:r>
      <w:r>
        <w:t>қ</w:t>
      </w:r>
      <w:r w:rsidRPr="004F7C34">
        <w:t>тисодиёти давлат аралашувининг кучайишига, соли</w:t>
      </w:r>
      <w:r>
        <w:t>ққ</w:t>
      </w:r>
      <w:r w:rsidRPr="004F7C34">
        <w:t>а тортишнинг ю</w:t>
      </w:r>
      <w:r>
        <w:t>қ</w:t>
      </w:r>
      <w:r w:rsidRPr="004F7C34">
        <w:t>ори даражасига, миллий хўжаликнинг носамаравий со</w:t>
      </w:r>
      <w:r>
        <w:t>Ҳ</w:t>
      </w:r>
      <w:r w:rsidRPr="004F7C34">
        <w:t>аларида иш жойларини са</w:t>
      </w:r>
      <w:r>
        <w:t>қ</w:t>
      </w:r>
      <w:r w:rsidRPr="004F7C34">
        <w:t xml:space="preserve">лаб </w:t>
      </w:r>
      <w:r>
        <w:t>қ</w:t>
      </w:r>
      <w:r w:rsidRPr="004F7C34">
        <w:t xml:space="preserve">олишни талаб </w:t>
      </w:r>
      <w:r>
        <w:t>қ</w:t>
      </w:r>
      <w:r w:rsidRPr="004F7C34">
        <w:t xml:space="preserve">илади. </w:t>
      </w:r>
    </w:p>
    <w:p w:rsidR="00B467D2" w:rsidRPr="004F7C34" w:rsidRDefault="00B467D2" w:rsidP="00B467D2">
      <w:pPr>
        <w:tabs>
          <w:tab w:val="left" w:pos="0"/>
        </w:tabs>
        <w:ind w:right="57" w:firstLine="426"/>
        <w:jc w:val="both"/>
      </w:pPr>
      <w:r w:rsidRPr="004F7C34">
        <w:t xml:space="preserve">Учинчи муаммо – бу </w:t>
      </w:r>
      <w:r>
        <w:t>Ҳ</w:t>
      </w:r>
      <w:r w:rsidRPr="004F7C34">
        <w:t>удудий бозорни кенгайтириш муммосидир. Бу борада Европа и</w:t>
      </w:r>
      <w:r>
        <w:t>қ</w:t>
      </w:r>
      <w:r w:rsidRPr="004F7C34">
        <w:t>тисодий маконини Марказий-Шар</w:t>
      </w:r>
      <w:r>
        <w:t>қ</w:t>
      </w:r>
      <w:r w:rsidRPr="004F7C34">
        <w:t xml:space="preserve">ий Европа мамлакатлари </w:t>
      </w:r>
      <w:r>
        <w:t>Ҳ</w:t>
      </w:r>
      <w:r w:rsidRPr="004F7C34">
        <w:t>исобига кенгайтириш мумкин, биро</w:t>
      </w:r>
      <w:r>
        <w:t>қ</w:t>
      </w:r>
      <w:r w:rsidRPr="004F7C34">
        <w:t xml:space="preserve"> бунинг учун бу мамлакатларнинг и</w:t>
      </w:r>
      <w:r>
        <w:t>қ</w:t>
      </w:r>
      <w:r w:rsidRPr="004F7C34">
        <w:t xml:space="preserve">тисодий ривожланиш даражасини </w:t>
      </w:r>
      <w:r>
        <w:t>ғ</w:t>
      </w:r>
      <w:r w:rsidRPr="004F7C34">
        <w:t>арбий Европа мамлакатлариникига я</w:t>
      </w:r>
      <w:r>
        <w:t>қ</w:t>
      </w:r>
      <w:r w:rsidRPr="004F7C34">
        <w:t xml:space="preserve">инлаштириш зарур бўлади. </w:t>
      </w:r>
    </w:p>
    <w:p w:rsidR="00B467D2" w:rsidRPr="004F7C34" w:rsidRDefault="00B467D2" w:rsidP="00B467D2">
      <w:pPr>
        <w:tabs>
          <w:tab w:val="left" w:pos="0"/>
        </w:tabs>
        <w:ind w:right="57" w:firstLine="426"/>
        <w:jc w:val="both"/>
      </w:pPr>
      <w:r w:rsidRPr="004F7C34">
        <w:t xml:space="preserve">Тўртинчи муаммо, яъни </w:t>
      </w:r>
      <w:r>
        <w:t>ғ</w:t>
      </w:r>
      <w:r w:rsidRPr="004F7C34">
        <w:t>арбий Европанинг А</w:t>
      </w:r>
      <w:r>
        <w:t>Қ</w:t>
      </w:r>
      <w:r w:rsidRPr="004F7C34">
        <w:t>Ш билан и</w:t>
      </w:r>
      <w:r>
        <w:t>қ</w:t>
      </w:r>
      <w:r w:rsidRPr="004F7C34">
        <w:t xml:space="preserve">тисодий (баъзи </w:t>
      </w:r>
      <w:r>
        <w:t>Ҳ</w:t>
      </w:r>
      <w:r w:rsidRPr="004F7C34">
        <w:t>олларда сиёсий) ра</w:t>
      </w:r>
      <w:r>
        <w:t>қ</w:t>
      </w:r>
      <w:r w:rsidRPr="004F7C34">
        <w:t>обат олиб бориши саналади. Европа Иттифо</w:t>
      </w:r>
      <w:r>
        <w:t>қ</w:t>
      </w:r>
      <w:r w:rsidRPr="004F7C34">
        <w:t xml:space="preserve">ига янги мамлакатларнинг аъзо бўлиши бу борада ижобий бериши мумкин, лекин бу ички муаммоларнинг кўпайишига </w:t>
      </w:r>
      <w:r>
        <w:t>Ҳ</w:t>
      </w:r>
      <w:r w:rsidRPr="004F7C34">
        <w:t>ам олиб келади. Бундан таш</w:t>
      </w:r>
      <w:r>
        <w:t>қ</w:t>
      </w:r>
      <w:r w:rsidRPr="004F7C34">
        <w:t>ари Жанубий-Шар</w:t>
      </w:r>
      <w:r>
        <w:t>қ</w:t>
      </w:r>
      <w:r w:rsidRPr="004F7C34">
        <w:t>ий Осиё мамлакатларининг кейинги пайтдаги и</w:t>
      </w:r>
      <w:r>
        <w:t>қ</w:t>
      </w:r>
      <w:r w:rsidRPr="004F7C34">
        <w:t>тисодий сало</w:t>
      </w:r>
      <w:r>
        <w:t>Ҳ</w:t>
      </w:r>
      <w:r w:rsidRPr="004F7C34">
        <w:t xml:space="preserve">ияти ортиб бораётганлигини </w:t>
      </w:r>
      <w:r>
        <w:t>Ҳ</w:t>
      </w:r>
      <w:r w:rsidRPr="004F7C34">
        <w:t xml:space="preserve">ам </w:t>
      </w:r>
      <w:r>
        <w:t>Ҳ</w:t>
      </w:r>
      <w:r w:rsidRPr="004F7C34">
        <w:t xml:space="preserve">исобга олиш керак. </w:t>
      </w:r>
    </w:p>
    <w:p w:rsidR="00B467D2" w:rsidRPr="004F7C34" w:rsidRDefault="00B467D2" w:rsidP="00B467D2">
      <w:pPr>
        <w:tabs>
          <w:tab w:val="left" w:pos="0"/>
        </w:tabs>
        <w:ind w:right="57" w:firstLine="426"/>
        <w:jc w:val="center"/>
        <w:rPr>
          <w:b/>
          <w:bCs/>
          <w:spacing w:val="-4"/>
          <w:sz w:val="24"/>
          <w:szCs w:val="24"/>
          <w:lang w:val="uz-Cyrl-UZ"/>
        </w:rPr>
      </w:pPr>
    </w:p>
    <w:p w:rsidR="00B467D2" w:rsidRPr="00C23B0E" w:rsidRDefault="00B467D2" w:rsidP="00B467D2">
      <w:pPr>
        <w:tabs>
          <w:tab w:val="left" w:pos="0"/>
        </w:tabs>
        <w:ind w:right="57" w:firstLine="426"/>
        <w:jc w:val="both"/>
        <w:rPr>
          <w:b/>
          <w:bCs/>
          <w:spacing w:val="-4"/>
          <w:lang w:val="uz-Cyrl-UZ"/>
        </w:rPr>
      </w:pPr>
      <w:r w:rsidRPr="00C23B0E">
        <w:rPr>
          <w:b/>
          <w:bCs/>
          <w:spacing w:val="-4"/>
          <w:lang w:val="uz-Cyrl-UZ"/>
        </w:rPr>
        <w:t>Таянч иборалар:</w:t>
      </w:r>
    </w:p>
    <w:p w:rsidR="00B467D2" w:rsidRPr="00C23B0E" w:rsidRDefault="00B467D2" w:rsidP="00B467D2">
      <w:pPr>
        <w:widowControl w:val="0"/>
        <w:jc w:val="both"/>
        <w:rPr>
          <w:spacing w:val="-4"/>
          <w:sz w:val="24"/>
          <w:szCs w:val="24"/>
          <w:lang w:val="uz-Cyrl-UZ"/>
        </w:rPr>
      </w:pPr>
      <w:r w:rsidRPr="00C23B0E">
        <w:rPr>
          <w:b/>
          <w:bCs/>
          <w:spacing w:val="-4"/>
          <w:lang w:val="uz-Cyrl-UZ"/>
        </w:rPr>
        <w:t>Дивидент</w:t>
      </w:r>
      <w:r w:rsidRPr="00C23B0E">
        <w:rPr>
          <w:spacing w:val="-4"/>
          <w:lang w:val="uz-Cyrl-UZ"/>
        </w:rPr>
        <w:t xml:space="preserve"> (дивидент, dividend)</w:t>
      </w:r>
      <w:r w:rsidRPr="00C23B0E">
        <w:rPr>
          <w:spacing w:val="-4"/>
          <w:sz w:val="24"/>
          <w:szCs w:val="24"/>
          <w:lang w:val="uz-Cyrl-UZ"/>
        </w:rPr>
        <w:t xml:space="preserve"> - Акционер жамияти соф фойдасининг бир кисми, акционерларга даромадлар, накд пул ёки акциялар билан туланади.</w:t>
      </w:r>
    </w:p>
    <w:p w:rsidR="00B467D2" w:rsidRPr="00C23B0E" w:rsidRDefault="00B467D2" w:rsidP="00B467D2">
      <w:pPr>
        <w:widowControl w:val="0"/>
        <w:jc w:val="both"/>
        <w:rPr>
          <w:spacing w:val="-4"/>
          <w:sz w:val="24"/>
          <w:szCs w:val="24"/>
          <w:lang w:val="uz-Cyrl-UZ"/>
        </w:rPr>
      </w:pPr>
      <w:r w:rsidRPr="00C23B0E">
        <w:rPr>
          <w:b/>
          <w:bCs/>
          <w:spacing w:val="-4"/>
          <w:lang w:val="uz-Cyrl-UZ"/>
        </w:rPr>
        <w:t>Евровалюта</w:t>
      </w:r>
      <w:r w:rsidRPr="00C23B0E">
        <w:rPr>
          <w:spacing w:val="-4"/>
          <w:lang w:val="uz-Cyrl-UZ"/>
        </w:rPr>
        <w:t xml:space="preserve"> (евровалюта, eurocurrency)</w:t>
      </w:r>
      <w:r w:rsidRPr="00C23B0E">
        <w:rPr>
          <w:spacing w:val="-4"/>
          <w:sz w:val="24"/>
          <w:szCs w:val="24"/>
          <w:lang w:val="uz-Cyrl-UZ"/>
        </w:rPr>
        <w:t xml:space="preserve"> - Европада, бир мамлакат чегерасидан ташкарида, яъни бошка давлатлар счётида депозитга куйилган валюта маблаглари. Масалан, Евродоллар, Евромарка, Евройенлар.</w:t>
      </w:r>
    </w:p>
    <w:p w:rsidR="00B467D2" w:rsidRPr="00C23B0E" w:rsidRDefault="00B467D2" w:rsidP="00B467D2">
      <w:pPr>
        <w:widowControl w:val="0"/>
        <w:jc w:val="both"/>
        <w:rPr>
          <w:spacing w:val="-4"/>
          <w:sz w:val="24"/>
          <w:szCs w:val="24"/>
          <w:lang w:val="uz-Cyrl-UZ"/>
        </w:rPr>
      </w:pPr>
      <w:r w:rsidRPr="00C23B0E">
        <w:rPr>
          <w:b/>
          <w:bCs/>
          <w:spacing w:val="-4"/>
          <w:lang w:val="uz-Cyrl-UZ"/>
        </w:rPr>
        <w:t>Европа валюта бирлиги</w:t>
      </w:r>
      <w:r w:rsidRPr="00C23B0E">
        <w:rPr>
          <w:spacing w:val="-4"/>
          <w:sz w:val="24"/>
          <w:szCs w:val="24"/>
          <w:lang w:val="uz-Cyrl-UZ"/>
        </w:rPr>
        <w:t xml:space="preserve"> (европейская валютная единица, european currency unit, ECU, European unit of account) - Европа валюта тизимида катнашувчи мамлакатлар уртасида кулланиладиган халкаро счёт бирлиги - ЭКЮ.</w:t>
      </w:r>
    </w:p>
    <w:p w:rsidR="00B467D2" w:rsidRPr="00C23B0E" w:rsidRDefault="00B467D2" w:rsidP="00B467D2">
      <w:pPr>
        <w:widowControl w:val="0"/>
        <w:jc w:val="both"/>
        <w:rPr>
          <w:spacing w:val="-4"/>
          <w:sz w:val="24"/>
          <w:szCs w:val="24"/>
          <w:lang w:val="uz-Cyrl-UZ"/>
        </w:rPr>
      </w:pPr>
      <w:r w:rsidRPr="00C23B0E">
        <w:rPr>
          <w:b/>
          <w:bCs/>
          <w:spacing w:val="-4"/>
          <w:lang w:val="uz-Cyrl-UZ"/>
        </w:rPr>
        <w:t>Европа валюта тизими</w:t>
      </w:r>
      <w:r w:rsidRPr="00C23B0E">
        <w:rPr>
          <w:spacing w:val="-4"/>
          <w:sz w:val="24"/>
          <w:szCs w:val="24"/>
          <w:lang w:val="uz-Cyrl-UZ"/>
        </w:rPr>
        <w:t xml:space="preserve"> (Европейская валютная система, EMS, European Monetary System) - Европа иктисодий хамкорлиги доирасида ташкил этилган бир гурух мамлакатларнинг регионал тизими. 1979 йилда тузилган Европа Иктисодий Хамжамиятига кирувчи барча мамлакатлар аъзо.</w:t>
      </w:r>
    </w:p>
    <w:p w:rsidR="00B467D2" w:rsidRPr="00C23B0E" w:rsidRDefault="00B467D2" w:rsidP="00B467D2">
      <w:pPr>
        <w:widowControl w:val="0"/>
        <w:jc w:val="both"/>
        <w:rPr>
          <w:spacing w:val="-4"/>
          <w:sz w:val="24"/>
          <w:szCs w:val="24"/>
          <w:lang w:val="uz-Cyrl-UZ"/>
        </w:rPr>
      </w:pPr>
      <w:r w:rsidRPr="00C23B0E">
        <w:rPr>
          <w:b/>
          <w:bCs/>
          <w:spacing w:val="-4"/>
          <w:lang w:val="uz-Cyrl-UZ"/>
        </w:rPr>
        <w:t>Европа иктисодий хамжамияти</w:t>
      </w:r>
      <w:r w:rsidRPr="00C23B0E">
        <w:rPr>
          <w:spacing w:val="-4"/>
          <w:sz w:val="24"/>
          <w:szCs w:val="24"/>
          <w:lang w:val="uz-Cyrl-UZ"/>
        </w:rPr>
        <w:t xml:space="preserve"> (Европейское экономическое сооб</w:t>
      </w:r>
      <w:r>
        <w:rPr>
          <w:spacing w:val="-4"/>
          <w:sz w:val="24"/>
          <w:szCs w:val="24"/>
          <w:lang w:val="uz-Cyrl-UZ"/>
        </w:rPr>
        <w:t>Ҳ</w:t>
      </w:r>
      <w:r w:rsidRPr="00C23B0E">
        <w:rPr>
          <w:spacing w:val="-4"/>
          <w:sz w:val="24"/>
          <w:szCs w:val="24"/>
          <w:lang w:val="uz-Cyrl-UZ"/>
        </w:rPr>
        <w:t xml:space="preserve">ество, Common Market, European Communites, EC) - 1957 йилда ташкил топган. Бу жамиятнинг максади аъзо мамлакатларнинг миллий хужаликларини бирлаштириш. "Умумий бозор"га - 12 та Гарбий </w:t>
      </w:r>
      <w:r w:rsidRPr="00C23B0E">
        <w:rPr>
          <w:spacing w:val="-4"/>
          <w:sz w:val="24"/>
          <w:szCs w:val="24"/>
          <w:lang w:val="uz-Cyrl-UZ"/>
        </w:rPr>
        <w:lastRenderedPageBreak/>
        <w:t>европа мамлакатлари аъзо (Бельгия, Буюк Британия, Греция, Дания, Ирландия, Испания, Италия, Люксембург, Нидерландия, Португалия, Франция, Германия) Бож Иттифоки ва аъзо мамлакатлар доирасида капитал, товарлар, ишчи кучи, хизматларнинг эркин кучувчи умумий бозорини шакллантириш вазифасини бажаради.</w:t>
      </w:r>
    </w:p>
    <w:p w:rsidR="00B467D2" w:rsidRPr="00C23B0E" w:rsidRDefault="00B467D2" w:rsidP="00B467D2">
      <w:pPr>
        <w:widowControl w:val="0"/>
        <w:jc w:val="both"/>
        <w:rPr>
          <w:spacing w:val="-4"/>
          <w:sz w:val="24"/>
          <w:szCs w:val="24"/>
          <w:lang w:val="uz-Cyrl-UZ"/>
        </w:rPr>
      </w:pPr>
      <w:r w:rsidRPr="00C23B0E">
        <w:rPr>
          <w:b/>
          <w:bCs/>
          <w:spacing w:val="-4"/>
          <w:lang w:val="uz-Cyrl-UZ"/>
        </w:rPr>
        <w:t>Евро облигациялар</w:t>
      </w:r>
      <w:r w:rsidRPr="00C23B0E">
        <w:rPr>
          <w:spacing w:val="-4"/>
          <w:lang w:val="uz-Cyrl-UZ"/>
        </w:rPr>
        <w:t xml:space="preserve"> </w:t>
      </w:r>
      <w:r w:rsidRPr="00C23B0E">
        <w:rPr>
          <w:spacing w:val="-4"/>
          <w:sz w:val="24"/>
          <w:szCs w:val="24"/>
          <w:lang w:val="uz-Cyrl-UZ"/>
        </w:rPr>
        <w:t>(еврооблигации, eurodollar bonds) - Евро бозорда узок муддатли заём олиш билан заёмчи томонидан чикариладиган узок муддатли мажбуриятнома; кимматли когоз турлари.</w:t>
      </w:r>
    </w:p>
    <w:p w:rsidR="00B467D2" w:rsidRPr="004F7C34" w:rsidRDefault="00B467D2" w:rsidP="00B467D2">
      <w:pPr>
        <w:widowControl w:val="0"/>
        <w:jc w:val="both"/>
        <w:rPr>
          <w:spacing w:val="-4"/>
          <w:sz w:val="24"/>
          <w:szCs w:val="24"/>
        </w:rPr>
      </w:pPr>
      <w:r w:rsidRPr="004F7C34">
        <w:rPr>
          <w:b/>
          <w:bCs/>
          <w:spacing w:val="-4"/>
          <w:lang w:val="uz-Cyrl-UZ"/>
        </w:rPr>
        <w:t>Корпорация</w:t>
      </w:r>
      <w:r w:rsidRPr="004F7C34">
        <w:rPr>
          <w:spacing w:val="-4"/>
          <w:lang w:val="uz-Cyrl-UZ"/>
        </w:rPr>
        <w:t xml:space="preserve"> </w:t>
      </w:r>
      <w:r w:rsidRPr="004F7C34">
        <w:rPr>
          <w:spacing w:val="-4"/>
          <w:sz w:val="24"/>
          <w:szCs w:val="24"/>
          <w:lang w:val="uz-Cyrl-UZ"/>
        </w:rPr>
        <w:t xml:space="preserve">(корпорация, </w:t>
      </w:r>
      <w:r w:rsidRPr="00C23B0E">
        <w:rPr>
          <w:spacing w:val="-4"/>
          <w:sz w:val="24"/>
          <w:szCs w:val="24"/>
          <w:lang w:val="uz-Cyrl-UZ"/>
        </w:rPr>
        <w:t xml:space="preserve">corporation, incorporation) - аъзоларнинг у ёки бу манфаатларини химоя килиш максадида ташкил этилган акциянер жамият шакли. </w:t>
      </w:r>
      <w:r w:rsidRPr="004F7C34">
        <w:rPr>
          <w:spacing w:val="-4"/>
          <w:sz w:val="24"/>
          <w:szCs w:val="24"/>
        </w:rPr>
        <w:t>АКШда барча акционер жамиятлар корпорациялар деб аталади.</w:t>
      </w:r>
    </w:p>
    <w:p w:rsidR="00B467D2" w:rsidRPr="004F7C34" w:rsidRDefault="00B467D2" w:rsidP="00B467D2">
      <w:pPr>
        <w:tabs>
          <w:tab w:val="left" w:pos="0"/>
        </w:tabs>
        <w:ind w:right="57" w:firstLine="426"/>
        <w:rPr>
          <w:spacing w:val="-4"/>
        </w:rPr>
      </w:pPr>
    </w:p>
    <w:p w:rsidR="00B467D2" w:rsidRPr="004F7C34" w:rsidRDefault="00B467D2" w:rsidP="00B467D2">
      <w:pPr>
        <w:tabs>
          <w:tab w:val="left" w:pos="0"/>
        </w:tabs>
        <w:ind w:right="57" w:firstLine="426"/>
        <w:jc w:val="center"/>
        <w:rPr>
          <w:b/>
          <w:bCs/>
          <w:spacing w:val="-4"/>
        </w:rPr>
      </w:pPr>
      <w:r w:rsidRPr="004F7C34">
        <w:rPr>
          <w:b/>
          <w:bCs/>
          <w:spacing w:val="-4"/>
        </w:rPr>
        <w:t>Назорат саволлари:</w:t>
      </w:r>
    </w:p>
    <w:p w:rsidR="00B467D2" w:rsidRPr="004F7C34" w:rsidRDefault="00B467D2" w:rsidP="00B467D2">
      <w:pPr>
        <w:pStyle w:val="31"/>
        <w:numPr>
          <w:ilvl w:val="0"/>
          <w:numId w:val="5"/>
        </w:numPr>
        <w:tabs>
          <w:tab w:val="clear" w:pos="567"/>
        </w:tabs>
        <w:spacing w:line="240" w:lineRule="auto"/>
        <w:rPr>
          <w:rFonts w:ascii="Times New Roman" w:hAnsi="Times New Roman" w:cs="Times New Roman"/>
          <w:spacing w:val="-4"/>
          <w:sz w:val="26"/>
          <w:szCs w:val="26"/>
        </w:rPr>
      </w:pPr>
      <w:r w:rsidRPr="004F7C34">
        <w:rPr>
          <w:rFonts w:ascii="Times New Roman" w:hAnsi="Times New Roman" w:cs="Times New Roman"/>
          <w:spacing w:val="-4"/>
          <w:sz w:val="26"/>
          <w:szCs w:val="26"/>
        </w:rPr>
        <w:t>Гарбий Европа мамлакатларининг иктисодий жихатдан кандай умумий муаммолари мавжуд?</w:t>
      </w:r>
    </w:p>
    <w:p w:rsidR="00B467D2" w:rsidRPr="004F7C34" w:rsidRDefault="00B467D2" w:rsidP="00B467D2">
      <w:pPr>
        <w:numPr>
          <w:ilvl w:val="0"/>
          <w:numId w:val="5"/>
        </w:numPr>
        <w:tabs>
          <w:tab w:val="left" w:pos="0"/>
        </w:tabs>
        <w:ind w:right="57"/>
        <w:rPr>
          <w:spacing w:val="-4"/>
          <w:sz w:val="26"/>
          <w:szCs w:val="26"/>
        </w:rPr>
      </w:pPr>
      <w:r w:rsidRPr="004F7C34">
        <w:rPr>
          <w:spacing w:val="-4"/>
          <w:sz w:val="26"/>
          <w:szCs w:val="26"/>
        </w:rPr>
        <w:t>Гарбий Европа мамлакатларининг замонавий илмий-техник тараккиётидаги, ривожланишидаги кузга куринарли жихатларини курсатинг.</w:t>
      </w:r>
    </w:p>
    <w:p w:rsidR="00B467D2" w:rsidRPr="004F7C34" w:rsidRDefault="00B467D2" w:rsidP="00B467D2">
      <w:pPr>
        <w:numPr>
          <w:ilvl w:val="0"/>
          <w:numId w:val="5"/>
        </w:numPr>
        <w:tabs>
          <w:tab w:val="left" w:pos="0"/>
        </w:tabs>
        <w:ind w:right="57"/>
        <w:rPr>
          <w:spacing w:val="-4"/>
          <w:sz w:val="26"/>
          <w:szCs w:val="26"/>
        </w:rPr>
      </w:pPr>
      <w:r w:rsidRPr="004F7C34">
        <w:rPr>
          <w:spacing w:val="-4"/>
          <w:sz w:val="26"/>
          <w:szCs w:val="26"/>
        </w:rPr>
        <w:t>Гарбий Европа мамлакатларининг ташки иктисодий алокаларини ривожланиш курсаткичларини курсатинг ва уз тушунчангизни билдиринг.</w:t>
      </w:r>
    </w:p>
    <w:p w:rsidR="00B467D2" w:rsidRPr="004F7C34" w:rsidRDefault="00B467D2" w:rsidP="00B467D2">
      <w:pPr>
        <w:numPr>
          <w:ilvl w:val="0"/>
          <w:numId w:val="5"/>
        </w:numPr>
        <w:tabs>
          <w:tab w:val="left" w:pos="0"/>
        </w:tabs>
        <w:ind w:right="57"/>
        <w:rPr>
          <w:spacing w:val="-4"/>
          <w:sz w:val="26"/>
          <w:szCs w:val="26"/>
        </w:rPr>
      </w:pPr>
      <w:r w:rsidRPr="004F7C34">
        <w:rPr>
          <w:spacing w:val="-4"/>
          <w:sz w:val="26"/>
          <w:szCs w:val="26"/>
        </w:rPr>
        <w:t>“Европа Иттифоки”ни тузишдан асосий максад, яъни кузда нималар кутилган эди ва буларни амалга оширишда кандай ишлар амалга оширилмокда.</w:t>
      </w:r>
    </w:p>
    <w:p w:rsidR="00B467D2" w:rsidRPr="004F7C34" w:rsidRDefault="00B467D2" w:rsidP="00B467D2">
      <w:pPr>
        <w:numPr>
          <w:ilvl w:val="0"/>
          <w:numId w:val="5"/>
        </w:numPr>
        <w:tabs>
          <w:tab w:val="left" w:pos="0"/>
        </w:tabs>
        <w:ind w:right="57"/>
        <w:rPr>
          <w:spacing w:val="-4"/>
          <w:sz w:val="26"/>
          <w:szCs w:val="26"/>
        </w:rPr>
      </w:pPr>
      <w:r w:rsidRPr="004F7C34">
        <w:rPr>
          <w:spacing w:val="-4"/>
          <w:sz w:val="26"/>
          <w:szCs w:val="26"/>
        </w:rPr>
        <w:t>Европа Иттифоки мамлакатлари билан Америка мамлакатлари иктисодиётида кандай ухшашликлар ва фарклар мавжуд?</w:t>
      </w:r>
    </w:p>
    <w:p w:rsidR="00B467D2" w:rsidRPr="004F7C34" w:rsidRDefault="00B467D2" w:rsidP="00B467D2">
      <w:pPr>
        <w:numPr>
          <w:ilvl w:val="0"/>
          <w:numId w:val="5"/>
        </w:numPr>
        <w:tabs>
          <w:tab w:val="left" w:pos="0"/>
        </w:tabs>
        <w:ind w:right="57"/>
        <w:rPr>
          <w:spacing w:val="-4"/>
          <w:sz w:val="26"/>
          <w:szCs w:val="26"/>
        </w:rPr>
      </w:pPr>
      <w:r w:rsidRPr="004F7C34">
        <w:rPr>
          <w:spacing w:val="-4"/>
          <w:sz w:val="26"/>
          <w:szCs w:val="26"/>
        </w:rPr>
        <w:t>Гарбий Европа мамлакатлари Еини тузганларидан кейин, яъни бирлашганларидан кейин уларнинг ЯММ ва ЯИМдаги узгаришлари кандай булди?</w:t>
      </w:r>
    </w:p>
    <w:p w:rsidR="00B467D2" w:rsidRPr="004F7C34" w:rsidRDefault="00B467D2" w:rsidP="00B467D2">
      <w:pPr>
        <w:numPr>
          <w:ilvl w:val="0"/>
          <w:numId w:val="5"/>
        </w:numPr>
        <w:tabs>
          <w:tab w:val="left" w:pos="0"/>
        </w:tabs>
        <w:ind w:right="57"/>
        <w:rPr>
          <w:spacing w:val="-4"/>
          <w:sz w:val="26"/>
          <w:szCs w:val="26"/>
        </w:rPr>
      </w:pPr>
      <w:r w:rsidRPr="004F7C34">
        <w:rPr>
          <w:spacing w:val="-4"/>
          <w:sz w:val="26"/>
          <w:szCs w:val="26"/>
        </w:rPr>
        <w:t>Европа Иттифоки илмий-техник тараккиётида кандай жихатлари билан АКШ ва Япониядан ажралиб туради?</w:t>
      </w:r>
    </w:p>
    <w:p w:rsidR="00B467D2" w:rsidRPr="004F7C34" w:rsidRDefault="00B467D2" w:rsidP="00B467D2">
      <w:pPr>
        <w:numPr>
          <w:ilvl w:val="0"/>
          <w:numId w:val="5"/>
        </w:numPr>
        <w:tabs>
          <w:tab w:val="left" w:pos="0"/>
        </w:tabs>
        <w:ind w:right="57"/>
        <w:rPr>
          <w:spacing w:val="-4"/>
          <w:sz w:val="26"/>
          <w:szCs w:val="26"/>
        </w:rPr>
      </w:pPr>
      <w:r w:rsidRPr="004F7C34">
        <w:rPr>
          <w:spacing w:val="-4"/>
          <w:sz w:val="26"/>
          <w:szCs w:val="26"/>
        </w:rPr>
        <w:t>Нима сабабдан Европа Иттифоки мамлакатларини бошкариш АКШга нисбатан самарали эмас. Аник сабабларни курсатинг.</w:t>
      </w:r>
    </w:p>
    <w:p w:rsidR="00B467D2" w:rsidRPr="004F7C34" w:rsidRDefault="00B467D2" w:rsidP="00B467D2">
      <w:pPr>
        <w:numPr>
          <w:ilvl w:val="0"/>
          <w:numId w:val="5"/>
        </w:numPr>
        <w:tabs>
          <w:tab w:val="left" w:pos="0"/>
        </w:tabs>
        <w:ind w:right="57"/>
        <w:rPr>
          <w:spacing w:val="-4"/>
          <w:sz w:val="26"/>
          <w:szCs w:val="26"/>
        </w:rPr>
      </w:pPr>
      <w:r w:rsidRPr="004F7C34">
        <w:rPr>
          <w:spacing w:val="-4"/>
          <w:sz w:val="26"/>
          <w:szCs w:val="26"/>
        </w:rPr>
        <w:t>Хозирги вактда ЕИ ва Узбекистон алокалари кандай? Кандай дипломатик муносабатлар амалга оширилмокда?</w:t>
      </w:r>
    </w:p>
    <w:p w:rsidR="00B467D2" w:rsidRPr="004F7C34" w:rsidRDefault="00B467D2" w:rsidP="00B467D2">
      <w:pPr>
        <w:tabs>
          <w:tab w:val="left" w:pos="0"/>
        </w:tabs>
        <w:ind w:right="57"/>
        <w:jc w:val="center"/>
        <w:rPr>
          <w:b/>
          <w:bCs/>
          <w:spacing w:val="-4"/>
        </w:rPr>
      </w:pPr>
    </w:p>
    <w:p w:rsidR="00B467D2" w:rsidRPr="004F7C34" w:rsidRDefault="00B467D2" w:rsidP="00B467D2">
      <w:pPr>
        <w:tabs>
          <w:tab w:val="left" w:pos="0"/>
        </w:tabs>
        <w:ind w:right="57"/>
        <w:jc w:val="center"/>
        <w:rPr>
          <w:b/>
          <w:bCs/>
          <w:spacing w:val="-4"/>
        </w:rPr>
      </w:pPr>
    </w:p>
    <w:p w:rsidR="00B467D2" w:rsidRPr="004F7C34" w:rsidRDefault="00B467D2" w:rsidP="00B467D2">
      <w:pPr>
        <w:tabs>
          <w:tab w:val="left" w:pos="0"/>
        </w:tabs>
        <w:ind w:right="57"/>
        <w:jc w:val="center"/>
        <w:rPr>
          <w:b/>
          <w:bCs/>
          <w:spacing w:val="-4"/>
          <w:sz w:val="24"/>
          <w:szCs w:val="24"/>
        </w:rPr>
      </w:pPr>
      <w:r w:rsidRPr="004F7C34">
        <w:rPr>
          <w:b/>
          <w:bCs/>
          <w:spacing w:val="-4"/>
        </w:rPr>
        <w:t>Адабиётлар руйхати:</w:t>
      </w:r>
    </w:p>
    <w:p w:rsidR="00B467D2" w:rsidRPr="004F7C34" w:rsidRDefault="00B467D2" w:rsidP="00B467D2">
      <w:pPr>
        <w:shd w:val="clear" w:color="auto" w:fill="FFFFFF"/>
        <w:spacing w:line="18" w:lineRule="atLeast"/>
        <w:ind w:right="34"/>
        <w:rPr>
          <w:color w:val="000000"/>
          <w:spacing w:val="-4"/>
          <w:sz w:val="24"/>
          <w:szCs w:val="24"/>
        </w:rPr>
      </w:pPr>
    </w:p>
    <w:p w:rsidR="00B467D2" w:rsidRPr="004F7C34" w:rsidRDefault="00B467D2" w:rsidP="00B467D2">
      <w:pPr>
        <w:shd w:val="clear" w:color="auto" w:fill="FFFFFF"/>
        <w:spacing w:line="18" w:lineRule="atLeast"/>
        <w:ind w:right="34"/>
        <w:rPr>
          <w:color w:val="000000"/>
          <w:spacing w:val="-4"/>
          <w:sz w:val="24"/>
          <w:szCs w:val="24"/>
        </w:rPr>
      </w:pPr>
      <w:r w:rsidRPr="004F7C34">
        <w:rPr>
          <w:color w:val="000000"/>
          <w:spacing w:val="-4"/>
          <w:sz w:val="24"/>
          <w:szCs w:val="24"/>
        </w:rPr>
        <w:t>Экономика Зарубежн</w:t>
      </w:r>
      <w:r>
        <w:rPr>
          <w:color w:val="000000"/>
          <w:spacing w:val="-4"/>
          <w:sz w:val="24"/>
          <w:szCs w:val="24"/>
        </w:rPr>
        <w:t>ў</w:t>
      </w:r>
      <w:r w:rsidRPr="004F7C34">
        <w:rPr>
          <w:color w:val="000000"/>
          <w:spacing w:val="-4"/>
          <w:sz w:val="24"/>
          <w:szCs w:val="24"/>
        </w:rPr>
        <w:t xml:space="preserve">х  стран. </w:t>
      </w:r>
      <w:r w:rsidRPr="004F7C34">
        <w:rPr>
          <w:i/>
          <w:iCs/>
          <w:color w:val="000000"/>
          <w:spacing w:val="-4"/>
          <w:sz w:val="24"/>
          <w:szCs w:val="24"/>
        </w:rPr>
        <w:t>Погорелецкий А.И</w:t>
      </w:r>
      <w:r w:rsidRPr="004F7C34">
        <w:rPr>
          <w:color w:val="000000"/>
          <w:spacing w:val="-4"/>
          <w:sz w:val="24"/>
          <w:szCs w:val="24"/>
        </w:rPr>
        <w:t xml:space="preserve"> Санкт петербург 2003</w:t>
      </w:r>
      <w:r w:rsidRPr="004F7C34">
        <w:rPr>
          <w:i/>
          <w:iCs/>
          <w:color w:val="000000"/>
          <w:spacing w:val="-4"/>
          <w:sz w:val="24"/>
          <w:szCs w:val="24"/>
        </w:rPr>
        <w:t xml:space="preserve"> </w:t>
      </w:r>
    </w:p>
    <w:p w:rsidR="00B467D2" w:rsidRPr="004F7C34" w:rsidRDefault="00B467D2" w:rsidP="00B467D2">
      <w:pPr>
        <w:shd w:val="clear" w:color="auto" w:fill="FFFFFF"/>
        <w:spacing w:line="18" w:lineRule="atLeast"/>
        <w:ind w:right="34"/>
        <w:rPr>
          <w:i/>
          <w:iCs/>
          <w:color w:val="000000"/>
          <w:spacing w:val="-4"/>
          <w:sz w:val="24"/>
          <w:szCs w:val="24"/>
        </w:rPr>
      </w:pPr>
      <w:r w:rsidRPr="004F7C34">
        <w:rPr>
          <w:color w:val="000000"/>
          <w:spacing w:val="-4"/>
          <w:sz w:val="24"/>
          <w:szCs w:val="24"/>
        </w:rPr>
        <w:t>Мировая Экономика. Москва  2004</w:t>
      </w:r>
      <w:r w:rsidRPr="004F7C34">
        <w:rPr>
          <w:i/>
          <w:iCs/>
          <w:color w:val="000000"/>
          <w:spacing w:val="-4"/>
          <w:sz w:val="24"/>
          <w:szCs w:val="24"/>
        </w:rPr>
        <w:t xml:space="preserve"> Ломакин  В.К</w:t>
      </w:r>
    </w:p>
    <w:p w:rsidR="00B467D2" w:rsidRPr="004F7C34" w:rsidRDefault="00B467D2" w:rsidP="00B467D2">
      <w:pPr>
        <w:shd w:val="clear" w:color="auto" w:fill="FFFFFF"/>
        <w:spacing w:line="18" w:lineRule="atLeast"/>
        <w:ind w:right="34"/>
        <w:rPr>
          <w:color w:val="000000"/>
          <w:spacing w:val="-4"/>
          <w:sz w:val="24"/>
          <w:szCs w:val="24"/>
        </w:rPr>
      </w:pPr>
      <w:r w:rsidRPr="004F7C34">
        <w:rPr>
          <w:color w:val="000000"/>
          <w:spacing w:val="-4"/>
          <w:sz w:val="24"/>
          <w:szCs w:val="24"/>
        </w:rPr>
        <w:t>Мировая Экономика.. Москва  2004</w:t>
      </w:r>
      <w:r w:rsidRPr="004F7C34">
        <w:rPr>
          <w:i/>
          <w:iCs/>
          <w:color w:val="000000"/>
          <w:spacing w:val="-4"/>
          <w:sz w:val="24"/>
          <w:szCs w:val="24"/>
        </w:rPr>
        <w:t xml:space="preserve"> Кудров   В.М</w:t>
      </w:r>
      <w:r w:rsidRPr="004F7C34">
        <w:rPr>
          <w:color w:val="000000"/>
          <w:spacing w:val="-4"/>
          <w:sz w:val="24"/>
          <w:szCs w:val="24"/>
        </w:rPr>
        <w:t>.</w:t>
      </w:r>
    </w:p>
    <w:p w:rsidR="00B467D2" w:rsidRPr="004F7C34" w:rsidRDefault="00B467D2" w:rsidP="00B467D2">
      <w:pPr>
        <w:shd w:val="clear" w:color="auto" w:fill="FFFFFF"/>
        <w:spacing w:line="18" w:lineRule="atLeast"/>
        <w:rPr>
          <w:color w:val="000000"/>
          <w:spacing w:val="-4"/>
          <w:sz w:val="24"/>
          <w:szCs w:val="24"/>
        </w:rPr>
      </w:pPr>
      <w:r w:rsidRPr="004F7C34">
        <w:rPr>
          <w:color w:val="000000"/>
          <w:spacing w:val="-4"/>
          <w:sz w:val="24"/>
          <w:szCs w:val="24"/>
        </w:rPr>
        <w:t>Экономика США: Учебник Под ред Супяна В.П СПб Питер 2003г</w:t>
      </w:r>
    </w:p>
    <w:p w:rsidR="00B467D2" w:rsidRPr="004F7C34" w:rsidRDefault="00B467D2" w:rsidP="00B467D2">
      <w:pPr>
        <w:shd w:val="clear" w:color="auto" w:fill="FFFFFF"/>
        <w:spacing w:line="18" w:lineRule="atLeast"/>
        <w:rPr>
          <w:color w:val="000000"/>
          <w:spacing w:val="-4"/>
          <w:sz w:val="24"/>
          <w:szCs w:val="24"/>
        </w:rPr>
      </w:pPr>
      <w:r w:rsidRPr="004F7C34">
        <w:rPr>
          <w:color w:val="000000"/>
          <w:spacing w:val="-4"/>
          <w:sz w:val="24"/>
          <w:szCs w:val="24"/>
        </w:rPr>
        <w:t>Мировая Экономика: стран</w:t>
      </w:r>
      <w:r>
        <w:rPr>
          <w:color w:val="000000"/>
          <w:spacing w:val="-4"/>
          <w:sz w:val="24"/>
          <w:szCs w:val="24"/>
        </w:rPr>
        <w:t>ў</w:t>
      </w:r>
      <w:r w:rsidRPr="004F7C34">
        <w:rPr>
          <w:color w:val="000000"/>
          <w:spacing w:val="-4"/>
          <w:sz w:val="24"/>
          <w:szCs w:val="24"/>
        </w:rPr>
        <w:t>, регион</w:t>
      </w:r>
      <w:r>
        <w:rPr>
          <w:color w:val="000000"/>
          <w:spacing w:val="-4"/>
          <w:sz w:val="24"/>
          <w:szCs w:val="24"/>
        </w:rPr>
        <w:t>ў</w:t>
      </w:r>
      <w:r w:rsidRPr="004F7C34">
        <w:rPr>
          <w:color w:val="000000"/>
          <w:spacing w:val="-4"/>
          <w:sz w:val="24"/>
          <w:szCs w:val="24"/>
        </w:rPr>
        <w:t>, континент</w:t>
      </w:r>
      <w:r>
        <w:rPr>
          <w:color w:val="000000"/>
          <w:spacing w:val="-4"/>
          <w:sz w:val="24"/>
          <w:szCs w:val="24"/>
        </w:rPr>
        <w:t>ў</w:t>
      </w:r>
      <w:r w:rsidRPr="004F7C34">
        <w:rPr>
          <w:color w:val="000000"/>
          <w:spacing w:val="-4"/>
          <w:sz w:val="24"/>
          <w:szCs w:val="24"/>
        </w:rPr>
        <w:t>. Друзик Я 2002г.</w:t>
      </w:r>
    </w:p>
    <w:p w:rsidR="00B467D2" w:rsidRPr="004F7C34" w:rsidRDefault="00B467D2" w:rsidP="00B467D2">
      <w:pPr>
        <w:spacing w:line="18" w:lineRule="atLeast"/>
        <w:rPr>
          <w:color w:val="000000"/>
          <w:spacing w:val="-4"/>
          <w:sz w:val="24"/>
          <w:szCs w:val="24"/>
        </w:rPr>
      </w:pPr>
      <w:r w:rsidRPr="004F7C34">
        <w:rPr>
          <w:color w:val="000000"/>
          <w:spacing w:val="-4"/>
          <w:sz w:val="24"/>
          <w:szCs w:val="24"/>
        </w:rPr>
        <w:t>Мировая экономика. Экономика зарубежн</w:t>
      </w:r>
      <w:r>
        <w:rPr>
          <w:color w:val="000000"/>
          <w:spacing w:val="-4"/>
          <w:sz w:val="24"/>
          <w:szCs w:val="24"/>
        </w:rPr>
        <w:t>ў</w:t>
      </w:r>
      <w:r w:rsidRPr="004F7C34">
        <w:rPr>
          <w:color w:val="000000"/>
          <w:spacing w:val="-4"/>
          <w:sz w:val="24"/>
          <w:szCs w:val="24"/>
        </w:rPr>
        <w:t xml:space="preserve">х стран. Учебник </w:t>
      </w:r>
      <w:r w:rsidRPr="004F7C34">
        <w:rPr>
          <w:i/>
          <w:iCs/>
          <w:color w:val="000000"/>
          <w:spacing w:val="-4"/>
          <w:sz w:val="24"/>
          <w:szCs w:val="24"/>
        </w:rPr>
        <w:t>Колесов В</w:t>
      </w:r>
      <w:r w:rsidRPr="004F7C34">
        <w:rPr>
          <w:color w:val="000000"/>
          <w:spacing w:val="-4"/>
          <w:sz w:val="24"/>
          <w:szCs w:val="24"/>
        </w:rPr>
        <w:t>. 2003г</w:t>
      </w:r>
    </w:p>
    <w:p w:rsidR="00B467D2" w:rsidRPr="004F7C34" w:rsidRDefault="00B467D2" w:rsidP="00B467D2">
      <w:pPr>
        <w:pStyle w:val="3"/>
        <w:tabs>
          <w:tab w:val="left" w:pos="0"/>
        </w:tabs>
        <w:ind w:right="57"/>
        <w:jc w:val="center"/>
        <w:rPr>
          <w:rFonts w:ascii="Times New Roman" w:hAnsi="Times New Roman" w:cs="Times New Roman"/>
          <w:b/>
          <w:bCs/>
          <w:spacing w:val="-4"/>
          <w:sz w:val="28"/>
          <w:szCs w:val="28"/>
        </w:rPr>
      </w:pPr>
    </w:p>
    <w:p w:rsidR="00B467D2" w:rsidRPr="004F7C34" w:rsidRDefault="00B467D2" w:rsidP="00B467D2">
      <w:pPr>
        <w:pStyle w:val="3"/>
        <w:tabs>
          <w:tab w:val="left" w:pos="0"/>
        </w:tabs>
        <w:ind w:right="57"/>
        <w:jc w:val="center"/>
        <w:rPr>
          <w:rFonts w:ascii="Times New Roman" w:hAnsi="Times New Roman" w:cs="Times New Roman"/>
          <w:b/>
          <w:bCs/>
          <w:spacing w:val="-4"/>
          <w:sz w:val="28"/>
          <w:szCs w:val="28"/>
        </w:rPr>
      </w:pPr>
    </w:p>
    <w:p w:rsidR="00B467D2" w:rsidRPr="004F7C34" w:rsidRDefault="00B467D2" w:rsidP="00B467D2">
      <w:pPr>
        <w:pStyle w:val="3"/>
        <w:tabs>
          <w:tab w:val="left" w:pos="0"/>
        </w:tabs>
        <w:ind w:right="57"/>
        <w:jc w:val="center"/>
        <w:rPr>
          <w:rFonts w:ascii="Times New Roman" w:hAnsi="Times New Roman" w:cs="Times New Roman"/>
          <w:b/>
          <w:bCs/>
          <w:spacing w:val="-4"/>
          <w:sz w:val="28"/>
          <w:szCs w:val="28"/>
        </w:rPr>
      </w:pPr>
      <w:r w:rsidRPr="004F7C34">
        <w:rPr>
          <w:rFonts w:ascii="Times New Roman" w:hAnsi="Times New Roman" w:cs="Times New Roman"/>
          <w:b/>
          <w:bCs/>
          <w:spacing w:val="-4"/>
          <w:sz w:val="28"/>
          <w:szCs w:val="28"/>
        </w:rPr>
        <w:t>Интернет сайтлар:</w:t>
      </w:r>
    </w:p>
    <w:p w:rsidR="00B467D2" w:rsidRPr="004F7C34" w:rsidRDefault="00B467D2" w:rsidP="00B467D2">
      <w:pPr>
        <w:numPr>
          <w:ilvl w:val="0"/>
          <w:numId w:val="6"/>
        </w:numPr>
        <w:tabs>
          <w:tab w:val="left" w:pos="4"/>
        </w:tabs>
        <w:rPr>
          <w:color w:val="000000"/>
          <w:spacing w:val="-4"/>
          <w:sz w:val="24"/>
          <w:szCs w:val="24"/>
          <w:lang w:val="en-US"/>
        </w:rPr>
      </w:pPr>
      <w:r w:rsidRPr="004F7C34">
        <w:rPr>
          <w:color w:val="000000"/>
          <w:spacing w:val="-4"/>
          <w:sz w:val="24"/>
          <w:szCs w:val="24"/>
          <w:lang w:val="en-US"/>
        </w:rPr>
        <w:lastRenderedPageBreak/>
        <w:t xml:space="preserve">www.uk.ru </w:t>
      </w:r>
    </w:p>
    <w:p w:rsidR="00B467D2" w:rsidRPr="004F7C34" w:rsidRDefault="00B467D2" w:rsidP="00B467D2">
      <w:pPr>
        <w:numPr>
          <w:ilvl w:val="0"/>
          <w:numId w:val="6"/>
        </w:numPr>
        <w:tabs>
          <w:tab w:val="left" w:pos="4"/>
        </w:tabs>
        <w:rPr>
          <w:color w:val="000000"/>
          <w:spacing w:val="-4"/>
          <w:sz w:val="24"/>
          <w:szCs w:val="24"/>
          <w:lang w:val="en-US"/>
        </w:rPr>
      </w:pPr>
      <w:r w:rsidRPr="004F7C34">
        <w:rPr>
          <w:color w:val="000000"/>
          <w:spacing w:val="-4"/>
          <w:sz w:val="24"/>
          <w:szCs w:val="24"/>
          <w:lang w:val="en-US"/>
        </w:rPr>
        <w:t>www.aport.ru</w:t>
      </w:r>
    </w:p>
    <w:p w:rsidR="00B467D2" w:rsidRPr="004F7C34" w:rsidRDefault="00B467D2" w:rsidP="00B467D2">
      <w:pPr>
        <w:numPr>
          <w:ilvl w:val="0"/>
          <w:numId w:val="6"/>
        </w:numPr>
        <w:tabs>
          <w:tab w:val="left" w:pos="4"/>
        </w:tabs>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ino.uzpak.uz</w:t>
      </w:r>
    </w:p>
    <w:p w:rsidR="00B467D2" w:rsidRPr="004F7C34" w:rsidRDefault="00B467D2" w:rsidP="00B467D2">
      <w:pPr>
        <w:numPr>
          <w:ilvl w:val="0"/>
          <w:numId w:val="6"/>
        </w:numPr>
        <w:tabs>
          <w:tab w:val="left" w:pos="4"/>
        </w:tabs>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www.fera.uz</w:t>
      </w:r>
    </w:p>
    <w:p w:rsidR="00B467D2" w:rsidRPr="004F7C34" w:rsidRDefault="00B467D2" w:rsidP="00B467D2">
      <w:pPr>
        <w:numPr>
          <w:ilvl w:val="0"/>
          <w:numId w:val="6"/>
        </w:numPr>
        <w:tabs>
          <w:tab w:val="left" w:pos="4"/>
        </w:tabs>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www.cer.uz</w:t>
      </w:r>
    </w:p>
    <w:p w:rsidR="00B467D2" w:rsidRPr="004F7C34" w:rsidRDefault="00B467D2" w:rsidP="00B467D2">
      <w:pPr>
        <w:numPr>
          <w:ilvl w:val="0"/>
          <w:numId w:val="6"/>
        </w:numPr>
        <w:tabs>
          <w:tab w:val="left" w:pos="4"/>
        </w:tabs>
        <w:rPr>
          <w:color w:val="000000"/>
          <w:spacing w:val="-4"/>
          <w:sz w:val="24"/>
          <w:szCs w:val="24"/>
          <w:lang w:val="en-US"/>
        </w:rPr>
      </w:pPr>
      <w:r w:rsidRPr="004F7C34">
        <w:rPr>
          <w:color w:val="000000"/>
          <w:spacing w:val="-4"/>
          <w:sz w:val="24"/>
          <w:szCs w:val="24"/>
          <w:lang w:val="en-US"/>
        </w:rPr>
        <w:t>http:</w:t>
      </w:r>
      <w:r>
        <w:rPr>
          <w:color w:val="000000"/>
          <w:spacing w:val="-4"/>
          <w:sz w:val="24"/>
          <w:szCs w:val="24"/>
          <w:lang w:val="uz-Cyrl-UZ"/>
        </w:rPr>
        <w:t>ғғ</w:t>
      </w:r>
      <w:r w:rsidRPr="004F7C34">
        <w:rPr>
          <w:color w:val="000000"/>
          <w:spacing w:val="-4"/>
          <w:sz w:val="24"/>
          <w:szCs w:val="24"/>
          <w:lang w:val="en-US"/>
        </w:rPr>
        <w:t>www.ecoaccord.cks.lead.org</w:t>
      </w:r>
    </w:p>
    <w:p w:rsidR="00B467D2" w:rsidRPr="004F7C34" w:rsidRDefault="00B467D2" w:rsidP="00B467D2">
      <w:pPr>
        <w:numPr>
          <w:ilvl w:val="0"/>
          <w:numId w:val="6"/>
        </w:numPr>
        <w:tabs>
          <w:tab w:val="left" w:pos="4"/>
        </w:tabs>
        <w:rPr>
          <w:color w:val="000000"/>
          <w:spacing w:val="-4"/>
          <w:sz w:val="24"/>
          <w:szCs w:val="24"/>
          <w:lang w:val="en-US"/>
        </w:rPr>
      </w:pPr>
      <w:r w:rsidRPr="004F7C34">
        <w:rPr>
          <w:color w:val="000000"/>
          <w:spacing w:val="-4"/>
          <w:sz w:val="24"/>
          <w:szCs w:val="24"/>
          <w:lang w:val="en-US"/>
        </w:rPr>
        <w:t>www.review.uz</w:t>
      </w:r>
    </w:p>
    <w:p w:rsidR="00B467D2" w:rsidRPr="004F7C34" w:rsidRDefault="00B467D2" w:rsidP="00B467D2">
      <w:pPr>
        <w:numPr>
          <w:ilvl w:val="0"/>
          <w:numId w:val="6"/>
        </w:numPr>
        <w:tabs>
          <w:tab w:val="left" w:pos="4"/>
        </w:tabs>
        <w:rPr>
          <w:color w:val="000000"/>
          <w:spacing w:val="-4"/>
          <w:sz w:val="24"/>
          <w:szCs w:val="24"/>
        </w:rPr>
      </w:pPr>
      <w:r w:rsidRPr="004F7C34">
        <w:rPr>
          <w:color w:val="000000"/>
          <w:spacing w:val="-4"/>
          <w:sz w:val="24"/>
          <w:szCs w:val="24"/>
        </w:rPr>
        <w:t xml:space="preserve">УзА Узбекистон Миллий ахборот агентлиги - </w:t>
      </w: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www</w:t>
      </w:r>
      <w:r w:rsidRPr="004F7C34">
        <w:rPr>
          <w:color w:val="000000"/>
          <w:spacing w:val="-4"/>
          <w:sz w:val="24"/>
          <w:szCs w:val="24"/>
        </w:rPr>
        <w:t>.</w:t>
      </w:r>
      <w:r w:rsidRPr="004F7C34">
        <w:rPr>
          <w:color w:val="000000"/>
          <w:spacing w:val="-4"/>
          <w:sz w:val="24"/>
          <w:szCs w:val="24"/>
          <w:lang w:val="en-US"/>
        </w:rPr>
        <w:t>uza</w:t>
      </w:r>
      <w:r w:rsidRPr="004F7C34">
        <w:rPr>
          <w:color w:val="000000"/>
          <w:spacing w:val="-4"/>
          <w:sz w:val="24"/>
          <w:szCs w:val="24"/>
        </w:rPr>
        <w:t>.</w:t>
      </w:r>
      <w:r w:rsidRPr="004F7C34">
        <w:rPr>
          <w:color w:val="000000"/>
          <w:spacing w:val="-4"/>
          <w:sz w:val="24"/>
          <w:szCs w:val="24"/>
          <w:lang w:val="en-US"/>
        </w:rPr>
        <w:t>uz</w:t>
      </w:r>
      <w:r w:rsidRPr="004F7C34">
        <w:rPr>
          <w:color w:val="000000"/>
          <w:spacing w:val="-4"/>
          <w:sz w:val="24"/>
          <w:szCs w:val="24"/>
        </w:rPr>
        <w:t>.</w:t>
      </w:r>
      <w:r>
        <w:rPr>
          <w:color w:val="000000"/>
          <w:spacing w:val="-4"/>
          <w:sz w:val="24"/>
          <w:szCs w:val="24"/>
          <w:lang w:val="uz-Cyrl-UZ"/>
        </w:rPr>
        <w:t>ғ</w:t>
      </w:r>
      <w:r w:rsidRPr="004F7C34">
        <w:rPr>
          <w:color w:val="000000"/>
          <w:spacing w:val="-4"/>
          <w:sz w:val="24"/>
          <w:szCs w:val="24"/>
          <w:lang w:val="en-US"/>
        </w:rPr>
        <w:t>business</w:t>
      </w:r>
    </w:p>
    <w:p w:rsidR="00B467D2" w:rsidRPr="004F7C34" w:rsidRDefault="00B467D2" w:rsidP="00B467D2">
      <w:pPr>
        <w:numPr>
          <w:ilvl w:val="0"/>
          <w:numId w:val="6"/>
        </w:numPr>
        <w:tabs>
          <w:tab w:val="left" w:pos="75"/>
        </w:tabs>
        <w:rPr>
          <w:b/>
          <w:bCs/>
          <w:spacing w:val="-4"/>
        </w:rPr>
      </w:pPr>
      <w:r w:rsidRPr="004F7C34">
        <w:rPr>
          <w:color w:val="000000"/>
          <w:spacing w:val="-4"/>
          <w:sz w:val="24"/>
          <w:szCs w:val="24"/>
          <w:lang w:val="en-US"/>
        </w:rPr>
        <w:t>www</w:t>
      </w:r>
      <w:r w:rsidRPr="004F7C34">
        <w:rPr>
          <w:color w:val="000000"/>
          <w:spacing w:val="-4"/>
          <w:sz w:val="24"/>
          <w:szCs w:val="24"/>
        </w:rPr>
        <w:t>.</w:t>
      </w:r>
      <w:r w:rsidRPr="004F7C34">
        <w:rPr>
          <w:color w:val="000000"/>
          <w:spacing w:val="-4"/>
          <w:sz w:val="24"/>
          <w:szCs w:val="24"/>
          <w:lang w:val="en-US"/>
        </w:rPr>
        <w:t>wto</w:t>
      </w:r>
      <w:r w:rsidRPr="004F7C34">
        <w:rPr>
          <w:color w:val="000000"/>
          <w:spacing w:val="-4"/>
          <w:sz w:val="24"/>
          <w:szCs w:val="24"/>
        </w:rPr>
        <w:t>.</w:t>
      </w:r>
      <w:r w:rsidRPr="004F7C34">
        <w:rPr>
          <w:color w:val="000000"/>
          <w:spacing w:val="-4"/>
          <w:sz w:val="24"/>
          <w:szCs w:val="24"/>
          <w:lang w:val="en-US"/>
        </w:rPr>
        <w:t>org</w:t>
      </w:r>
    </w:p>
    <w:p w:rsidR="00BC068A" w:rsidRDefault="00B467D2" w:rsidP="00B467D2">
      <w:r w:rsidRPr="004F7C34">
        <w:rPr>
          <w:spacing w:val="-4"/>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686ABD"/>
    <w:multiLevelType w:val="singleLevel"/>
    <w:tmpl w:val="3612D97A"/>
    <w:lvl w:ilvl="0">
      <w:start w:val="1"/>
      <w:numFmt w:val="decimal"/>
      <w:lvlText w:val="%1."/>
      <w:legacy w:legacy="1" w:legacySpace="0" w:legacyIndent="1035"/>
      <w:lvlJc w:val="left"/>
      <w:pPr>
        <w:ind w:left="1461" w:hanging="1035"/>
      </w:pPr>
    </w:lvl>
  </w:abstractNum>
  <w:abstractNum w:abstractNumId="2">
    <w:nsid w:val="08C64361"/>
    <w:multiLevelType w:val="multilevel"/>
    <w:tmpl w:val="B8A63D06"/>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38670114"/>
    <w:multiLevelType w:val="multilevel"/>
    <w:tmpl w:val="0032F30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5FF62D71"/>
    <w:multiLevelType w:val="multilevel"/>
    <w:tmpl w:val="E3BC5DEC"/>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nsid w:val="6F434001"/>
    <w:multiLevelType w:val="multilevel"/>
    <w:tmpl w:val="41BC447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2">
    <w:abstractNumId w:val="1"/>
  </w:num>
  <w:num w:numId="3">
    <w:abstractNumId w:val="0"/>
    <w:lvlOverride w:ilvl="0">
      <w:lvl w:ilvl="0">
        <w:start w:val="2002"/>
        <w:numFmt w:val="bullet"/>
        <w:lvlText w:val="-"/>
        <w:legacy w:legacy="1" w:legacySpace="0" w:legacyIndent="360"/>
        <w:lvlJc w:val="left"/>
        <w:pPr>
          <w:ind w:left="360" w:hanging="360"/>
        </w:pPr>
      </w:lvl>
    </w:lvlOverride>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7D2"/>
    <w:rsid w:val="00B467D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7D2"/>
    <w:pPr>
      <w:autoSpaceDE w:val="0"/>
      <w:autoSpaceDN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B467D2"/>
    <w:pPr>
      <w:spacing w:line="360" w:lineRule="auto"/>
      <w:jc w:val="both"/>
    </w:pPr>
  </w:style>
  <w:style w:type="character" w:customStyle="1" w:styleId="20">
    <w:name w:val="Основной текст 2 Знак"/>
    <w:basedOn w:val="a0"/>
    <w:link w:val="2"/>
    <w:uiPriority w:val="99"/>
    <w:rsid w:val="00B467D2"/>
    <w:rPr>
      <w:rFonts w:ascii="Times New Roman" w:eastAsia="Times New Roman" w:hAnsi="Times New Roman" w:cs="Times New Roman"/>
      <w:sz w:val="28"/>
      <w:szCs w:val="28"/>
      <w:lang w:val="ru-RU" w:eastAsia="ru-RU"/>
    </w:rPr>
  </w:style>
  <w:style w:type="paragraph" w:customStyle="1" w:styleId="BodyText21">
    <w:name w:val="Body Text 21"/>
    <w:basedOn w:val="a"/>
    <w:uiPriority w:val="99"/>
    <w:rsid w:val="00B467D2"/>
    <w:pPr>
      <w:tabs>
        <w:tab w:val="left" w:pos="567"/>
        <w:tab w:val="left" w:pos="624"/>
      </w:tabs>
      <w:spacing w:line="360" w:lineRule="auto"/>
      <w:ind w:right="57"/>
      <w:jc w:val="both"/>
    </w:pPr>
    <w:rPr>
      <w:rFonts w:ascii="Bodo_uzb" w:hAnsi="Bodo_uzb" w:cs="Bodo_uzb"/>
    </w:rPr>
  </w:style>
  <w:style w:type="paragraph" w:styleId="a3">
    <w:name w:val="Block Text"/>
    <w:basedOn w:val="a"/>
    <w:uiPriority w:val="99"/>
    <w:rsid w:val="00B467D2"/>
    <w:pPr>
      <w:tabs>
        <w:tab w:val="left" w:pos="567"/>
        <w:tab w:val="left" w:pos="624"/>
      </w:tabs>
      <w:spacing w:line="360" w:lineRule="auto"/>
      <w:ind w:left="57" w:right="57"/>
      <w:jc w:val="center"/>
    </w:pPr>
    <w:rPr>
      <w:rFonts w:ascii="Bodo_uzb" w:hAnsi="Bodo_uzb" w:cs="Bodo_uzb"/>
      <w:b/>
      <w:bCs/>
    </w:rPr>
  </w:style>
  <w:style w:type="paragraph" w:styleId="3">
    <w:name w:val="Body Text 3"/>
    <w:basedOn w:val="a"/>
    <w:link w:val="30"/>
    <w:uiPriority w:val="99"/>
    <w:rsid w:val="00B467D2"/>
    <w:pPr>
      <w:jc w:val="both"/>
    </w:pPr>
    <w:rPr>
      <w:rFonts w:ascii="Bodo_uzb" w:hAnsi="Bodo_uzb" w:cs="Bodo_uzb"/>
      <w:sz w:val="18"/>
      <w:szCs w:val="18"/>
    </w:rPr>
  </w:style>
  <w:style w:type="character" w:customStyle="1" w:styleId="30">
    <w:name w:val="Основной текст 3 Знак"/>
    <w:basedOn w:val="a0"/>
    <w:link w:val="3"/>
    <w:uiPriority w:val="99"/>
    <w:rsid w:val="00B467D2"/>
    <w:rPr>
      <w:rFonts w:ascii="Bodo_uzb" w:eastAsia="Times New Roman" w:hAnsi="Bodo_uzb" w:cs="Bodo_uzb"/>
      <w:sz w:val="18"/>
      <w:szCs w:val="18"/>
      <w:lang w:val="ru-RU" w:eastAsia="ru-RU"/>
    </w:rPr>
  </w:style>
  <w:style w:type="paragraph" w:styleId="a4">
    <w:name w:val="Body Text"/>
    <w:basedOn w:val="a"/>
    <w:link w:val="a5"/>
    <w:uiPriority w:val="99"/>
    <w:rsid w:val="00B467D2"/>
    <w:pPr>
      <w:jc w:val="center"/>
    </w:pPr>
    <w:rPr>
      <w:rFonts w:ascii="Bodo_uzb" w:hAnsi="Bodo_uzb" w:cs="Bodo_uzb"/>
      <w:b/>
      <w:bCs/>
    </w:rPr>
  </w:style>
  <w:style w:type="character" w:customStyle="1" w:styleId="a5">
    <w:name w:val="Основной текст Знак"/>
    <w:basedOn w:val="a0"/>
    <w:link w:val="a4"/>
    <w:uiPriority w:val="99"/>
    <w:rsid w:val="00B467D2"/>
    <w:rPr>
      <w:rFonts w:ascii="Bodo_uzb" w:eastAsia="Times New Roman" w:hAnsi="Bodo_uzb" w:cs="Bodo_uzb"/>
      <w:b/>
      <w:bCs/>
      <w:sz w:val="28"/>
      <w:szCs w:val="28"/>
      <w:lang w:val="ru-RU" w:eastAsia="ru-RU"/>
    </w:rPr>
  </w:style>
  <w:style w:type="paragraph" w:styleId="31">
    <w:name w:val="Body Text Indent 3"/>
    <w:basedOn w:val="a"/>
    <w:link w:val="32"/>
    <w:uiPriority w:val="99"/>
    <w:rsid w:val="00B467D2"/>
    <w:pPr>
      <w:tabs>
        <w:tab w:val="left" w:pos="0"/>
        <w:tab w:val="left" w:pos="567"/>
      </w:tabs>
      <w:spacing w:line="360" w:lineRule="auto"/>
      <w:ind w:right="57" w:firstLine="426"/>
    </w:pPr>
    <w:rPr>
      <w:rFonts w:ascii="Bodo_uzb" w:hAnsi="Bodo_uzb" w:cs="Bodo_uzb"/>
    </w:rPr>
  </w:style>
  <w:style w:type="character" w:customStyle="1" w:styleId="32">
    <w:name w:val="Основной текст с отступом 3 Знак"/>
    <w:basedOn w:val="a0"/>
    <w:link w:val="31"/>
    <w:uiPriority w:val="99"/>
    <w:rsid w:val="00B467D2"/>
    <w:rPr>
      <w:rFonts w:ascii="Bodo_uzb" w:eastAsia="Times New Roman" w:hAnsi="Bodo_uzb" w:cs="Bodo_uz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7D2"/>
    <w:pPr>
      <w:autoSpaceDE w:val="0"/>
      <w:autoSpaceDN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B467D2"/>
    <w:pPr>
      <w:spacing w:line="360" w:lineRule="auto"/>
      <w:jc w:val="both"/>
    </w:pPr>
  </w:style>
  <w:style w:type="character" w:customStyle="1" w:styleId="20">
    <w:name w:val="Основной текст 2 Знак"/>
    <w:basedOn w:val="a0"/>
    <w:link w:val="2"/>
    <w:uiPriority w:val="99"/>
    <w:rsid w:val="00B467D2"/>
    <w:rPr>
      <w:rFonts w:ascii="Times New Roman" w:eastAsia="Times New Roman" w:hAnsi="Times New Roman" w:cs="Times New Roman"/>
      <w:sz w:val="28"/>
      <w:szCs w:val="28"/>
      <w:lang w:val="ru-RU" w:eastAsia="ru-RU"/>
    </w:rPr>
  </w:style>
  <w:style w:type="paragraph" w:customStyle="1" w:styleId="BodyText21">
    <w:name w:val="Body Text 21"/>
    <w:basedOn w:val="a"/>
    <w:uiPriority w:val="99"/>
    <w:rsid w:val="00B467D2"/>
    <w:pPr>
      <w:tabs>
        <w:tab w:val="left" w:pos="567"/>
        <w:tab w:val="left" w:pos="624"/>
      </w:tabs>
      <w:spacing w:line="360" w:lineRule="auto"/>
      <w:ind w:right="57"/>
      <w:jc w:val="both"/>
    </w:pPr>
    <w:rPr>
      <w:rFonts w:ascii="Bodo_uzb" w:hAnsi="Bodo_uzb" w:cs="Bodo_uzb"/>
    </w:rPr>
  </w:style>
  <w:style w:type="paragraph" w:styleId="a3">
    <w:name w:val="Block Text"/>
    <w:basedOn w:val="a"/>
    <w:uiPriority w:val="99"/>
    <w:rsid w:val="00B467D2"/>
    <w:pPr>
      <w:tabs>
        <w:tab w:val="left" w:pos="567"/>
        <w:tab w:val="left" w:pos="624"/>
      </w:tabs>
      <w:spacing w:line="360" w:lineRule="auto"/>
      <w:ind w:left="57" w:right="57"/>
      <w:jc w:val="center"/>
    </w:pPr>
    <w:rPr>
      <w:rFonts w:ascii="Bodo_uzb" w:hAnsi="Bodo_uzb" w:cs="Bodo_uzb"/>
      <w:b/>
      <w:bCs/>
    </w:rPr>
  </w:style>
  <w:style w:type="paragraph" w:styleId="3">
    <w:name w:val="Body Text 3"/>
    <w:basedOn w:val="a"/>
    <w:link w:val="30"/>
    <w:uiPriority w:val="99"/>
    <w:rsid w:val="00B467D2"/>
    <w:pPr>
      <w:jc w:val="both"/>
    </w:pPr>
    <w:rPr>
      <w:rFonts w:ascii="Bodo_uzb" w:hAnsi="Bodo_uzb" w:cs="Bodo_uzb"/>
      <w:sz w:val="18"/>
      <w:szCs w:val="18"/>
    </w:rPr>
  </w:style>
  <w:style w:type="character" w:customStyle="1" w:styleId="30">
    <w:name w:val="Основной текст 3 Знак"/>
    <w:basedOn w:val="a0"/>
    <w:link w:val="3"/>
    <w:uiPriority w:val="99"/>
    <w:rsid w:val="00B467D2"/>
    <w:rPr>
      <w:rFonts w:ascii="Bodo_uzb" w:eastAsia="Times New Roman" w:hAnsi="Bodo_uzb" w:cs="Bodo_uzb"/>
      <w:sz w:val="18"/>
      <w:szCs w:val="18"/>
      <w:lang w:val="ru-RU" w:eastAsia="ru-RU"/>
    </w:rPr>
  </w:style>
  <w:style w:type="paragraph" w:styleId="a4">
    <w:name w:val="Body Text"/>
    <w:basedOn w:val="a"/>
    <w:link w:val="a5"/>
    <w:uiPriority w:val="99"/>
    <w:rsid w:val="00B467D2"/>
    <w:pPr>
      <w:jc w:val="center"/>
    </w:pPr>
    <w:rPr>
      <w:rFonts w:ascii="Bodo_uzb" w:hAnsi="Bodo_uzb" w:cs="Bodo_uzb"/>
      <w:b/>
      <w:bCs/>
    </w:rPr>
  </w:style>
  <w:style w:type="character" w:customStyle="1" w:styleId="a5">
    <w:name w:val="Основной текст Знак"/>
    <w:basedOn w:val="a0"/>
    <w:link w:val="a4"/>
    <w:uiPriority w:val="99"/>
    <w:rsid w:val="00B467D2"/>
    <w:rPr>
      <w:rFonts w:ascii="Bodo_uzb" w:eastAsia="Times New Roman" w:hAnsi="Bodo_uzb" w:cs="Bodo_uzb"/>
      <w:b/>
      <w:bCs/>
      <w:sz w:val="28"/>
      <w:szCs w:val="28"/>
      <w:lang w:val="ru-RU" w:eastAsia="ru-RU"/>
    </w:rPr>
  </w:style>
  <w:style w:type="paragraph" w:styleId="31">
    <w:name w:val="Body Text Indent 3"/>
    <w:basedOn w:val="a"/>
    <w:link w:val="32"/>
    <w:uiPriority w:val="99"/>
    <w:rsid w:val="00B467D2"/>
    <w:pPr>
      <w:tabs>
        <w:tab w:val="left" w:pos="0"/>
        <w:tab w:val="left" w:pos="567"/>
      </w:tabs>
      <w:spacing w:line="360" w:lineRule="auto"/>
      <w:ind w:right="57" w:firstLine="426"/>
    </w:pPr>
    <w:rPr>
      <w:rFonts w:ascii="Bodo_uzb" w:hAnsi="Bodo_uzb" w:cs="Bodo_uzb"/>
    </w:rPr>
  </w:style>
  <w:style w:type="character" w:customStyle="1" w:styleId="32">
    <w:name w:val="Основной текст с отступом 3 Знак"/>
    <w:basedOn w:val="a0"/>
    <w:link w:val="31"/>
    <w:uiPriority w:val="99"/>
    <w:rsid w:val="00B467D2"/>
    <w:rPr>
      <w:rFonts w:ascii="Bodo_uzb" w:eastAsia="Times New Roman" w:hAnsi="Bodo_uzb" w:cs="Bodo_uz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2762</Words>
  <Characters>15746</Characters>
  <Application>Microsoft Office Word</Application>
  <DocSecurity>0</DocSecurity>
  <Lines>131</Lines>
  <Paragraphs>36</Paragraphs>
  <ScaleCrop>false</ScaleCrop>
  <Company>Home</Company>
  <LinksUpToDate>false</LinksUpToDate>
  <CharactersWithSpaces>18472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2012-11-05T12:17:00Z</dcterms:created>
  <dcterms:modified xsi:type="dcterms:W3CDTF">2012-11-05T12:17:00Z</dcterms:modified>
</cp:coreProperties>
</file>